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C31" w:rsidRPr="00465C31" w:rsidRDefault="00A217CA" w:rsidP="00465C31">
      <w:pPr>
        <w:autoSpaceDE w:val="0"/>
        <w:autoSpaceDN w:val="0"/>
        <w:adjustRightInd w:val="0"/>
        <w:spacing w:line="480" w:lineRule="auto"/>
        <w:jc w:val="center"/>
        <w:rPr>
          <w:rFonts w:ascii="Century Gothic" w:hAnsi="Century Gothic" w:cs="Tahoma"/>
          <w:b/>
          <w:u w:val="single"/>
        </w:rPr>
      </w:pPr>
      <w:r>
        <w:rPr>
          <w:rFonts w:ascii="Century Gothic" w:hAnsi="Century Gothic" w:cs="Tahoma"/>
          <w:b/>
          <w:noProof/>
        </w:rPr>
        <w:drawing>
          <wp:inline distT="0" distB="0" distL="0" distR="0">
            <wp:extent cx="861060" cy="662940"/>
            <wp:effectExtent l="19050" t="0" r="0" b="0"/>
            <wp:docPr id="1" name="Obrázok 1" descr="logodrienova_g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drienova_gree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5C31" w:rsidRPr="00465C31">
        <w:rPr>
          <w:rFonts w:ascii="Century Gothic" w:hAnsi="Century Gothic" w:cs="Tahoma"/>
          <w:b/>
          <w:u w:val="single"/>
        </w:rPr>
        <w:t xml:space="preserve">Základná škola Pavla </w:t>
      </w:r>
      <w:proofErr w:type="spellStart"/>
      <w:r w:rsidR="00465C31" w:rsidRPr="00465C31">
        <w:rPr>
          <w:rFonts w:ascii="Century Gothic" w:hAnsi="Century Gothic" w:cs="Tahoma"/>
          <w:b/>
          <w:u w:val="single"/>
        </w:rPr>
        <w:t>Marcelyho</w:t>
      </w:r>
      <w:proofErr w:type="spellEnd"/>
      <w:r w:rsidR="00465C31" w:rsidRPr="00465C31">
        <w:rPr>
          <w:rFonts w:ascii="Century Gothic" w:hAnsi="Century Gothic" w:cs="Tahoma"/>
          <w:b/>
          <w:u w:val="single"/>
        </w:rPr>
        <w:t>, Drieňová 16, 821 03 Bratislava</w:t>
      </w:r>
    </w:p>
    <w:p w:rsidR="00B108AF" w:rsidRPr="006B46E0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smallCaps/>
          <w:shadow/>
          <w:sz w:val="40"/>
          <w:szCs w:val="40"/>
        </w:rPr>
      </w:pPr>
      <w:r w:rsidRPr="006B46E0">
        <w:rPr>
          <w:rFonts w:ascii="Century Gothic" w:hAnsi="Century Gothic" w:cs="Tahoma"/>
          <w:b/>
          <w:smallCaps/>
          <w:shadow/>
          <w:sz w:val="40"/>
          <w:szCs w:val="40"/>
        </w:rPr>
        <w:t>zmluva</w:t>
      </w:r>
    </w:p>
    <w:p w:rsidR="00B108AF" w:rsidRPr="006B46E0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o nájme bytových a nebytových priestorov</w:t>
      </w:r>
      <w:r w:rsidR="006B46E0">
        <w:rPr>
          <w:rFonts w:ascii="Century Gothic" w:hAnsi="Century Gothic" w:cs="Tahoma"/>
          <w:sz w:val="20"/>
          <w:szCs w:val="20"/>
        </w:rPr>
        <w:t xml:space="preserve"> </w:t>
      </w:r>
      <w:r w:rsidRPr="006B46E0">
        <w:rPr>
          <w:rFonts w:ascii="Century Gothic" w:hAnsi="Century Gothic" w:cs="Tahoma"/>
          <w:sz w:val="20"/>
          <w:szCs w:val="20"/>
        </w:rPr>
        <w:t>uzatvorená podľa zákona č.540/1991 Zb., ktorým sa mení a dopĺňa zákon č. 116/1990 Zb. o nájme a podnájme nebytových priestorov v znení zákona č. 403/1990 Zb. a zákona č. 529/1990 Zb.</w:t>
      </w:r>
    </w:p>
    <w:p w:rsidR="00B108AF" w:rsidRPr="006B46E0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sz w:val="20"/>
          <w:szCs w:val="20"/>
          <w:u w:val="single"/>
        </w:rPr>
      </w:pPr>
    </w:p>
    <w:p w:rsidR="00B108AF" w:rsidRPr="006B46E0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6B46E0">
        <w:rPr>
          <w:rFonts w:ascii="Century Gothic" w:hAnsi="Century Gothic" w:cs="Tahoma"/>
          <w:b/>
        </w:rPr>
        <w:t>č</w:t>
      </w:r>
      <w:r w:rsidRPr="006B46E0">
        <w:rPr>
          <w:rFonts w:ascii="Century Gothic" w:hAnsi="Century Gothic" w:cs="Tahoma"/>
          <w:b/>
          <w:bCs/>
        </w:rPr>
        <w:t>l. I.</w:t>
      </w:r>
    </w:p>
    <w:p w:rsidR="00B108AF" w:rsidRPr="006B46E0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6B46E0">
        <w:rPr>
          <w:rFonts w:ascii="Century Gothic" w:hAnsi="Century Gothic" w:cs="Tahoma"/>
          <w:b/>
          <w:bCs/>
        </w:rPr>
        <w:t>Zmluvné strany</w:t>
      </w:r>
    </w:p>
    <w:p w:rsidR="00B108AF" w:rsidRPr="006B46E0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  <w:sz w:val="20"/>
          <w:szCs w:val="20"/>
        </w:rPr>
      </w:pP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6B46E0">
        <w:rPr>
          <w:rFonts w:ascii="Century Gothic" w:hAnsi="Century Gothic" w:cs="Tahoma"/>
          <w:b/>
          <w:bCs/>
          <w:sz w:val="20"/>
          <w:szCs w:val="20"/>
        </w:rPr>
        <w:t>l. Prenajímateľ :</w:t>
      </w:r>
      <w:r w:rsidR="006B46E0">
        <w:rPr>
          <w:rFonts w:ascii="Century Gothic" w:hAnsi="Century Gothic" w:cs="Tahoma"/>
          <w:b/>
          <w:bCs/>
          <w:sz w:val="20"/>
          <w:szCs w:val="20"/>
        </w:rPr>
        <w:tab/>
        <w:t>Z</w:t>
      </w:r>
      <w:r w:rsidRPr="006B46E0">
        <w:rPr>
          <w:rFonts w:ascii="Century Gothic" w:hAnsi="Century Gothic" w:cs="Tahoma"/>
          <w:b/>
          <w:bCs/>
          <w:sz w:val="20"/>
          <w:szCs w:val="20"/>
        </w:rPr>
        <w:t xml:space="preserve">ákladná škola Pavla </w:t>
      </w:r>
      <w:proofErr w:type="spellStart"/>
      <w:r w:rsidRPr="006B46E0">
        <w:rPr>
          <w:rFonts w:ascii="Century Gothic" w:hAnsi="Century Gothic" w:cs="Tahoma"/>
          <w:b/>
          <w:bCs/>
          <w:sz w:val="20"/>
          <w:szCs w:val="20"/>
        </w:rPr>
        <w:t>Marcelyho</w:t>
      </w:r>
      <w:proofErr w:type="spellEnd"/>
      <w:r w:rsidRPr="006B46E0">
        <w:rPr>
          <w:rFonts w:ascii="Century Gothic" w:hAnsi="Century Gothic" w:cs="Tahoma"/>
          <w:b/>
          <w:bCs/>
          <w:sz w:val="20"/>
          <w:szCs w:val="20"/>
        </w:rPr>
        <w:t>,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                  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  </w:t>
      </w:r>
      <w:r w:rsidR="006B46E0">
        <w:rPr>
          <w:rFonts w:ascii="Century Gothic" w:hAnsi="Century Gothic" w:cs="Tahoma"/>
          <w:sz w:val="20"/>
          <w:szCs w:val="20"/>
        </w:rPr>
        <w:tab/>
      </w:r>
      <w:r w:rsidRPr="006B46E0">
        <w:rPr>
          <w:rFonts w:ascii="Century Gothic" w:hAnsi="Century Gothic" w:cs="Tahoma"/>
          <w:sz w:val="20"/>
          <w:szCs w:val="20"/>
        </w:rPr>
        <w:t>Drieňová 16, 821 03 Bratislava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Zastúpený :</w:t>
      </w:r>
      <w:r w:rsidRPr="006B46E0">
        <w:rPr>
          <w:rFonts w:ascii="Century Gothic" w:hAnsi="Century Gothic" w:cs="Tahoma"/>
          <w:b/>
          <w:bCs/>
          <w:sz w:val="20"/>
          <w:szCs w:val="20"/>
        </w:rPr>
        <w:t xml:space="preserve">           </w:t>
      </w:r>
      <w:r w:rsidR="006B46E0">
        <w:rPr>
          <w:rFonts w:ascii="Century Gothic" w:hAnsi="Century Gothic" w:cs="Tahoma"/>
          <w:b/>
          <w:bCs/>
          <w:sz w:val="20"/>
          <w:szCs w:val="20"/>
        </w:rPr>
        <w:tab/>
      </w:r>
      <w:r w:rsidR="00201EA3" w:rsidRPr="006B46E0">
        <w:rPr>
          <w:rFonts w:ascii="Century Gothic" w:hAnsi="Century Gothic" w:cs="Tahoma"/>
          <w:b/>
          <w:bCs/>
          <w:sz w:val="20"/>
          <w:szCs w:val="20"/>
        </w:rPr>
        <w:t xml:space="preserve">Mgr. Gabriel </w:t>
      </w:r>
      <w:proofErr w:type="spellStart"/>
      <w:r w:rsidR="00201EA3" w:rsidRPr="006B46E0">
        <w:rPr>
          <w:rFonts w:ascii="Century Gothic" w:hAnsi="Century Gothic" w:cs="Tahoma"/>
          <w:b/>
          <w:bCs/>
          <w:sz w:val="20"/>
          <w:szCs w:val="20"/>
        </w:rPr>
        <w:t>Kalna</w:t>
      </w:r>
      <w:proofErr w:type="spellEnd"/>
      <w:r w:rsidRPr="006B46E0">
        <w:rPr>
          <w:rFonts w:ascii="Century Gothic" w:hAnsi="Century Gothic" w:cs="Tahoma"/>
          <w:b/>
          <w:bCs/>
          <w:sz w:val="20"/>
          <w:szCs w:val="20"/>
        </w:rPr>
        <w:t xml:space="preserve"> </w:t>
      </w:r>
    </w:p>
    <w:p w:rsidR="00B108AF" w:rsidRPr="006B46E0" w:rsidRDefault="00107242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6B46E0">
        <w:rPr>
          <w:rFonts w:ascii="Century Gothic" w:hAnsi="Century Gothic" w:cs="Tahoma"/>
          <w:b/>
          <w:bCs/>
          <w:sz w:val="20"/>
          <w:szCs w:val="20"/>
        </w:rPr>
        <w:t xml:space="preserve">                            </w:t>
      </w:r>
      <w:r w:rsidR="00B108AF" w:rsidRPr="006B46E0">
        <w:rPr>
          <w:rFonts w:ascii="Century Gothic" w:hAnsi="Century Gothic" w:cs="Tahoma"/>
          <w:b/>
          <w:bCs/>
          <w:sz w:val="20"/>
          <w:szCs w:val="20"/>
        </w:rPr>
        <w:t xml:space="preserve"> </w:t>
      </w:r>
      <w:r w:rsidR="006B46E0">
        <w:rPr>
          <w:rFonts w:ascii="Century Gothic" w:hAnsi="Century Gothic" w:cs="Tahoma"/>
          <w:b/>
          <w:bCs/>
          <w:sz w:val="20"/>
          <w:szCs w:val="20"/>
        </w:rPr>
        <w:tab/>
      </w:r>
      <w:r w:rsidR="00B108AF" w:rsidRPr="006B46E0">
        <w:rPr>
          <w:rFonts w:ascii="Century Gothic" w:hAnsi="Century Gothic" w:cs="Tahoma"/>
          <w:b/>
          <w:bCs/>
          <w:sz w:val="20"/>
          <w:szCs w:val="20"/>
        </w:rPr>
        <w:t xml:space="preserve">riaditeľ školy 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Bankové spojenie: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</w:t>
      </w:r>
      <w:r w:rsidR="006B46E0">
        <w:rPr>
          <w:rFonts w:ascii="Century Gothic" w:hAnsi="Century Gothic" w:cs="Tahoma"/>
          <w:sz w:val="20"/>
          <w:szCs w:val="20"/>
        </w:rPr>
        <w:tab/>
      </w:r>
      <w:r w:rsidRPr="006B46E0">
        <w:rPr>
          <w:rFonts w:ascii="Century Gothic" w:hAnsi="Century Gothic" w:cs="Tahoma"/>
          <w:sz w:val="20"/>
          <w:szCs w:val="20"/>
        </w:rPr>
        <w:t>Všeobecná úverová banka, Bratislava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Číslo účtu :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</w:t>
      </w:r>
      <w:r w:rsidR="006B46E0">
        <w:rPr>
          <w:rFonts w:ascii="Century Gothic" w:hAnsi="Century Gothic" w:cs="Tahoma"/>
          <w:sz w:val="20"/>
          <w:szCs w:val="20"/>
        </w:rPr>
        <w:tab/>
      </w:r>
      <w:r w:rsidRPr="006B46E0">
        <w:rPr>
          <w:rFonts w:ascii="Century Gothic" w:hAnsi="Century Gothic" w:cs="Tahoma"/>
          <w:sz w:val="20"/>
          <w:szCs w:val="20"/>
        </w:rPr>
        <w:t>1639822456/0200-výdavkový účet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                  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   </w:t>
      </w:r>
      <w:r w:rsidR="006B46E0">
        <w:rPr>
          <w:rFonts w:ascii="Century Gothic" w:hAnsi="Century Gothic" w:cs="Tahoma"/>
          <w:sz w:val="20"/>
          <w:szCs w:val="20"/>
        </w:rPr>
        <w:tab/>
      </w:r>
      <w:r w:rsidRPr="006B46E0">
        <w:rPr>
          <w:rFonts w:ascii="Century Gothic" w:hAnsi="Century Gothic" w:cs="Tahoma"/>
          <w:sz w:val="20"/>
          <w:szCs w:val="20"/>
        </w:rPr>
        <w:t>1639819951/0200-príjmový účet</w:t>
      </w:r>
    </w:p>
    <w:p w:rsidR="00B108AF" w:rsidRPr="006B46E0" w:rsidRDefault="006B46E0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>I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ČO:          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 </w:t>
      </w:r>
      <w:r>
        <w:rPr>
          <w:rFonts w:ascii="Century Gothic" w:hAnsi="Century Gothic" w:cs="Tahoma"/>
          <w:sz w:val="20"/>
          <w:szCs w:val="20"/>
        </w:rPr>
        <w:tab/>
      </w:r>
      <w:r w:rsidR="00B108AF" w:rsidRPr="006B46E0">
        <w:rPr>
          <w:rFonts w:ascii="Century Gothic" w:hAnsi="Century Gothic" w:cs="Tahoma"/>
          <w:sz w:val="20"/>
          <w:szCs w:val="20"/>
        </w:rPr>
        <w:t>17337631</w:t>
      </w:r>
    </w:p>
    <w:p w:rsidR="00B108AF" w:rsidRPr="006B46E0" w:rsidRDefault="006B46E0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>D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IČ:          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 </w:t>
      </w:r>
      <w:r>
        <w:rPr>
          <w:rFonts w:ascii="Century Gothic" w:hAnsi="Century Gothic" w:cs="Tahoma"/>
          <w:sz w:val="20"/>
          <w:szCs w:val="20"/>
        </w:rPr>
        <w:tab/>
      </w:r>
      <w:r w:rsidR="00B108AF" w:rsidRPr="006B46E0">
        <w:rPr>
          <w:rFonts w:ascii="Century Gothic" w:hAnsi="Century Gothic" w:cs="Tahoma"/>
          <w:sz w:val="20"/>
          <w:szCs w:val="20"/>
        </w:rPr>
        <w:t>2020883788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                  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  </w:t>
      </w:r>
      <w:r w:rsidR="006B46E0">
        <w:rPr>
          <w:rFonts w:ascii="Century Gothic" w:hAnsi="Century Gothic" w:cs="Tahoma"/>
          <w:sz w:val="20"/>
          <w:szCs w:val="20"/>
        </w:rPr>
        <w:tab/>
      </w:r>
      <w:r w:rsidRPr="006B46E0">
        <w:rPr>
          <w:rFonts w:ascii="Century Gothic" w:hAnsi="Century Gothic" w:cs="Tahoma"/>
          <w:sz w:val="20"/>
          <w:szCs w:val="20"/>
        </w:rPr>
        <w:t xml:space="preserve">(ďalej len </w:t>
      </w:r>
      <w:r w:rsidRPr="006B46E0">
        <w:rPr>
          <w:rFonts w:ascii="Century Gothic" w:hAnsi="Century Gothic" w:cs="Tahoma"/>
          <w:b/>
          <w:sz w:val="20"/>
          <w:szCs w:val="20"/>
        </w:rPr>
        <w:t>prenajímateľ</w:t>
      </w:r>
      <w:r w:rsidRPr="006B46E0">
        <w:rPr>
          <w:rFonts w:ascii="Century Gothic" w:hAnsi="Century Gothic" w:cs="Tahoma"/>
          <w:sz w:val="20"/>
          <w:szCs w:val="20"/>
        </w:rPr>
        <w:t>)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</w:p>
    <w:p w:rsidR="00B108AF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6B46E0">
        <w:rPr>
          <w:rFonts w:ascii="Century Gothic" w:hAnsi="Century Gothic" w:cs="Tahoma"/>
          <w:b/>
          <w:bCs/>
          <w:sz w:val="20"/>
          <w:szCs w:val="20"/>
        </w:rPr>
        <w:t>So súhlasom zriaďovateľa MÚMČ Bratislava</w:t>
      </w:r>
      <w:r w:rsidR="006B46E0">
        <w:rPr>
          <w:rFonts w:ascii="Century Gothic" w:hAnsi="Century Gothic" w:cs="Tahoma"/>
          <w:b/>
          <w:bCs/>
          <w:sz w:val="20"/>
          <w:szCs w:val="20"/>
        </w:rPr>
        <w:t xml:space="preserve"> – </w:t>
      </w:r>
      <w:r w:rsidRPr="006B46E0">
        <w:rPr>
          <w:rFonts w:ascii="Century Gothic" w:hAnsi="Century Gothic" w:cs="Tahoma"/>
          <w:b/>
          <w:bCs/>
          <w:sz w:val="20"/>
          <w:szCs w:val="20"/>
        </w:rPr>
        <w:t>R</w:t>
      </w:r>
      <w:r w:rsidR="006B46E0">
        <w:rPr>
          <w:rFonts w:ascii="Century Gothic" w:hAnsi="Century Gothic" w:cs="Tahoma"/>
          <w:b/>
          <w:bCs/>
          <w:sz w:val="20"/>
          <w:szCs w:val="20"/>
        </w:rPr>
        <w:t>užinov</w:t>
      </w:r>
    </w:p>
    <w:p w:rsidR="006B46E0" w:rsidRPr="006B46E0" w:rsidRDefault="006B46E0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6B46E0">
        <w:rPr>
          <w:rFonts w:ascii="Century Gothic" w:hAnsi="Century Gothic" w:cs="Tahoma"/>
          <w:b/>
          <w:bCs/>
          <w:sz w:val="20"/>
          <w:szCs w:val="20"/>
        </w:rPr>
        <w:t xml:space="preserve">2. Nájomca :           </w:t>
      </w:r>
      <w:r w:rsidR="006B46E0">
        <w:rPr>
          <w:rFonts w:ascii="Century Gothic" w:hAnsi="Century Gothic" w:cs="Tahoma"/>
          <w:b/>
          <w:bCs/>
          <w:sz w:val="20"/>
          <w:szCs w:val="20"/>
        </w:rPr>
        <w:tab/>
      </w:r>
      <w:r w:rsidR="00A217CA">
        <w:rPr>
          <w:rFonts w:ascii="Century Gothic" w:hAnsi="Century Gothic" w:cs="Tahoma"/>
          <w:b/>
          <w:bCs/>
          <w:sz w:val="20"/>
          <w:szCs w:val="20"/>
        </w:rPr>
        <w:t>Veda Nás baví</w:t>
      </w:r>
      <w:r w:rsidR="002D3520">
        <w:rPr>
          <w:rFonts w:ascii="Century Gothic" w:hAnsi="Century Gothic" w:cs="Tahoma"/>
          <w:b/>
          <w:bCs/>
          <w:sz w:val="20"/>
          <w:szCs w:val="20"/>
        </w:rPr>
        <w:t xml:space="preserve">, </w:t>
      </w:r>
      <w:proofErr w:type="spellStart"/>
      <w:r w:rsidR="00A217CA">
        <w:rPr>
          <w:rFonts w:ascii="Century Gothic" w:hAnsi="Century Gothic" w:cs="Tahoma"/>
          <w:b/>
          <w:bCs/>
          <w:sz w:val="20"/>
          <w:szCs w:val="20"/>
        </w:rPr>
        <w:t>n</w:t>
      </w:r>
      <w:r w:rsidR="002D3520">
        <w:rPr>
          <w:rFonts w:ascii="Century Gothic" w:hAnsi="Century Gothic" w:cs="Tahoma"/>
          <w:b/>
          <w:bCs/>
          <w:sz w:val="20"/>
          <w:szCs w:val="20"/>
        </w:rPr>
        <w:t>.</w:t>
      </w:r>
      <w:r w:rsidR="00A217CA">
        <w:rPr>
          <w:rFonts w:ascii="Century Gothic" w:hAnsi="Century Gothic" w:cs="Tahoma"/>
          <w:b/>
          <w:bCs/>
          <w:sz w:val="20"/>
          <w:szCs w:val="20"/>
        </w:rPr>
        <w:t>o</w:t>
      </w:r>
      <w:proofErr w:type="spellEnd"/>
      <w:r w:rsidR="002D3520">
        <w:rPr>
          <w:rFonts w:ascii="Century Gothic" w:hAnsi="Century Gothic" w:cs="Tahoma"/>
          <w:b/>
          <w:bCs/>
          <w:sz w:val="20"/>
          <w:szCs w:val="20"/>
        </w:rPr>
        <w:t>.</w:t>
      </w:r>
    </w:p>
    <w:p w:rsidR="00B108AF" w:rsidRPr="006B46E0" w:rsidRDefault="006B46E0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b/>
          <w:bCs/>
          <w:sz w:val="20"/>
          <w:szCs w:val="20"/>
        </w:rPr>
        <w:tab/>
      </w:r>
      <w:r>
        <w:rPr>
          <w:rFonts w:ascii="Century Gothic" w:hAnsi="Century Gothic" w:cs="Tahoma"/>
          <w:b/>
          <w:bCs/>
          <w:sz w:val="20"/>
          <w:szCs w:val="20"/>
        </w:rPr>
        <w:tab/>
      </w:r>
      <w:r>
        <w:rPr>
          <w:rFonts w:ascii="Century Gothic" w:hAnsi="Century Gothic" w:cs="Tahoma"/>
          <w:b/>
          <w:bCs/>
          <w:sz w:val="20"/>
          <w:szCs w:val="20"/>
        </w:rPr>
        <w:tab/>
      </w:r>
      <w:r w:rsidR="00A217CA">
        <w:rPr>
          <w:rFonts w:ascii="Century Gothic" w:hAnsi="Century Gothic" w:cs="Tahoma"/>
          <w:b/>
          <w:bCs/>
          <w:sz w:val="20"/>
          <w:szCs w:val="20"/>
        </w:rPr>
        <w:t>Hviezdoslavovo nám. 13</w:t>
      </w:r>
      <w:r w:rsidR="002D3520">
        <w:rPr>
          <w:rFonts w:ascii="Century Gothic" w:hAnsi="Century Gothic" w:cs="Tahoma"/>
          <w:b/>
          <w:bCs/>
          <w:sz w:val="20"/>
          <w:szCs w:val="20"/>
        </w:rPr>
        <w:t>, 8</w:t>
      </w:r>
      <w:r w:rsidR="00A217CA">
        <w:rPr>
          <w:rFonts w:ascii="Century Gothic" w:hAnsi="Century Gothic" w:cs="Tahoma"/>
          <w:b/>
          <w:bCs/>
          <w:sz w:val="20"/>
          <w:szCs w:val="20"/>
        </w:rPr>
        <w:t>1</w:t>
      </w:r>
      <w:r w:rsidR="002D3520">
        <w:rPr>
          <w:rFonts w:ascii="Century Gothic" w:hAnsi="Century Gothic" w:cs="Tahoma"/>
          <w:b/>
          <w:bCs/>
          <w:sz w:val="20"/>
          <w:szCs w:val="20"/>
        </w:rPr>
        <w:t xml:space="preserve">1 </w:t>
      </w:r>
      <w:r w:rsidR="00A217CA">
        <w:rPr>
          <w:rFonts w:ascii="Century Gothic" w:hAnsi="Century Gothic" w:cs="Tahoma"/>
          <w:b/>
          <w:bCs/>
          <w:sz w:val="20"/>
          <w:szCs w:val="20"/>
        </w:rPr>
        <w:t>02</w:t>
      </w:r>
      <w:r w:rsidR="002D3520">
        <w:rPr>
          <w:rFonts w:ascii="Century Gothic" w:hAnsi="Century Gothic" w:cs="Tahoma"/>
          <w:b/>
          <w:bCs/>
          <w:sz w:val="20"/>
          <w:szCs w:val="20"/>
        </w:rPr>
        <w:t xml:space="preserve"> Bratislava</w:t>
      </w:r>
      <w:r w:rsidR="00B108AF" w:rsidRPr="006B46E0">
        <w:rPr>
          <w:rFonts w:ascii="Century Gothic" w:hAnsi="Century Gothic" w:cs="Tahoma"/>
          <w:b/>
          <w:bCs/>
          <w:sz w:val="20"/>
          <w:szCs w:val="20"/>
        </w:rPr>
        <w:t xml:space="preserve"> 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                                </w:t>
      </w:r>
    </w:p>
    <w:p w:rsidR="00015C24" w:rsidRDefault="00B108AF" w:rsidP="009812F4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Zastúpený :       </w:t>
      </w:r>
      <w:r w:rsidRPr="006B46E0">
        <w:rPr>
          <w:rFonts w:ascii="Century Gothic" w:hAnsi="Century Gothic" w:cs="Tahoma"/>
          <w:b/>
          <w:bCs/>
          <w:sz w:val="20"/>
          <w:szCs w:val="20"/>
        </w:rPr>
        <w:t xml:space="preserve">    </w:t>
      </w:r>
      <w:r w:rsidR="009812F4" w:rsidRPr="006B46E0">
        <w:rPr>
          <w:rFonts w:ascii="Century Gothic" w:hAnsi="Century Gothic" w:cs="Tahoma"/>
          <w:b/>
          <w:bCs/>
          <w:sz w:val="20"/>
          <w:szCs w:val="20"/>
        </w:rPr>
        <w:t xml:space="preserve"> </w:t>
      </w:r>
      <w:r w:rsidR="006B46E0">
        <w:rPr>
          <w:rFonts w:ascii="Century Gothic" w:hAnsi="Century Gothic" w:cs="Tahoma"/>
          <w:b/>
          <w:bCs/>
          <w:sz w:val="20"/>
          <w:szCs w:val="20"/>
        </w:rPr>
        <w:tab/>
      </w:r>
      <w:r w:rsidR="00A217CA">
        <w:rPr>
          <w:rFonts w:ascii="Century Gothic" w:hAnsi="Century Gothic" w:cs="Tahoma"/>
          <w:b/>
          <w:bCs/>
          <w:sz w:val="20"/>
          <w:szCs w:val="20"/>
        </w:rPr>
        <w:t xml:space="preserve">Mgr. Anna </w:t>
      </w:r>
      <w:proofErr w:type="spellStart"/>
      <w:r w:rsidR="00A217CA">
        <w:rPr>
          <w:rFonts w:ascii="Century Gothic" w:hAnsi="Century Gothic" w:cs="Tahoma"/>
          <w:b/>
          <w:bCs/>
          <w:sz w:val="20"/>
          <w:szCs w:val="20"/>
        </w:rPr>
        <w:t>Kasaničová</w:t>
      </w:r>
      <w:proofErr w:type="spellEnd"/>
    </w:p>
    <w:p w:rsidR="006B46E0" w:rsidRPr="00015C24" w:rsidRDefault="003F0DFC" w:rsidP="009812F4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3F0DFC">
        <w:rPr>
          <w:rFonts w:ascii="Century Gothic" w:hAnsi="Century Gothic" w:cs="Tahoma"/>
          <w:bCs/>
          <w:sz w:val="20"/>
          <w:szCs w:val="20"/>
        </w:rPr>
        <w:t>Telefonický kontakt:</w:t>
      </w:r>
      <w:r w:rsidR="00D45CA1" w:rsidRPr="006B46E0">
        <w:rPr>
          <w:rFonts w:ascii="Century Gothic" w:hAnsi="Century Gothic" w:cs="Tahoma"/>
          <w:b/>
          <w:bCs/>
          <w:sz w:val="20"/>
          <w:szCs w:val="20"/>
        </w:rPr>
        <w:t xml:space="preserve">  </w:t>
      </w:r>
      <w:r w:rsidR="00A217CA">
        <w:rPr>
          <w:rFonts w:ascii="Century Gothic" w:hAnsi="Century Gothic" w:cs="Tahoma"/>
          <w:b/>
          <w:bCs/>
          <w:sz w:val="20"/>
          <w:szCs w:val="20"/>
        </w:rPr>
        <w:t xml:space="preserve"> </w:t>
      </w:r>
      <w:proofErr w:type="spellStart"/>
      <w:r w:rsidR="00A217CA" w:rsidRPr="00A217CA">
        <w:rPr>
          <w:rFonts w:ascii="Arial" w:hAnsi="Arial" w:cs="Arial"/>
          <w:color w:val="000000"/>
          <w:sz w:val="20"/>
          <w:szCs w:val="20"/>
        </w:rPr>
        <w:t>www.vedanasbavi.sk</w:t>
      </w:r>
      <w:proofErr w:type="spellEnd"/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IČO :         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 </w:t>
      </w:r>
      <w:r w:rsidR="006B46E0">
        <w:rPr>
          <w:rFonts w:ascii="Century Gothic" w:hAnsi="Century Gothic" w:cs="Tahoma"/>
          <w:sz w:val="20"/>
          <w:szCs w:val="20"/>
        </w:rPr>
        <w:tab/>
      </w:r>
      <w:r w:rsidR="002D3520">
        <w:rPr>
          <w:rFonts w:ascii="Century Gothic" w:hAnsi="Century Gothic" w:cs="Tahoma"/>
          <w:sz w:val="20"/>
          <w:szCs w:val="20"/>
        </w:rPr>
        <w:t>4</w:t>
      </w:r>
      <w:r w:rsidR="00A217CA">
        <w:rPr>
          <w:rFonts w:ascii="Century Gothic" w:hAnsi="Century Gothic" w:cs="Tahoma"/>
          <w:sz w:val="20"/>
          <w:szCs w:val="20"/>
        </w:rPr>
        <w:t>5741697</w:t>
      </w:r>
      <w:r w:rsidRPr="006B46E0">
        <w:rPr>
          <w:rFonts w:ascii="Century Gothic" w:hAnsi="Century Gothic" w:cs="Tahoma"/>
          <w:sz w:val="20"/>
          <w:szCs w:val="20"/>
        </w:rPr>
        <w:t xml:space="preserve">        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DIČ :         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 </w:t>
      </w:r>
      <w:r w:rsidR="006B46E0">
        <w:rPr>
          <w:rFonts w:ascii="Century Gothic" w:hAnsi="Century Gothic" w:cs="Tahoma"/>
          <w:sz w:val="20"/>
          <w:szCs w:val="20"/>
        </w:rPr>
        <w:tab/>
      </w:r>
      <w:r w:rsidRPr="006B46E0">
        <w:rPr>
          <w:rFonts w:ascii="Century Gothic" w:hAnsi="Century Gothic" w:cs="Tahoma"/>
          <w:sz w:val="20"/>
          <w:szCs w:val="20"/>
        </w:rPr>
        <w:t xml:space="preserve">   </w:t>
      </w:r>
    </w:p>
    <w:p w:rsidR="00B108AF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                   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  </w:t>
      </w:r>
      <w:r w:rsidR="006B46E0">
        <w:rPr>
          <w:rFonts w:ascii="Century Gothic" w:hAnsi="Century Gothic" w:cs="Tahoma"/>
          <w:sz w:val="20"/>
          <w:szCs w:val="20"/>
        </w:rPr>
        <w:tab/>
      </w:r>
      <w:r w:rsidRPr="006B46E0">
        <w:rPr>
          <w:rFonts w:ascii="Century Gothic" w:hAnsi="Century Gothic" w:cs="Tahoma"/>
          <w:sz w:val="20"/>
          <w:szCs w:val="20"/>
        </w:rPr>
        <w:t xml:space="preserve">(ďalej len </w:t>
      </w:r>
      <w:r w:rsidRPr="006B46E0">
        <w:rPr>
          <w:rFonts w:ascii="Century Gothic" w:hAnsi="Century Gothic" w:cs="Tahoma"/>
          <w:b/>
          <w:sz w:val="20"/>
          <w:szCs w:val="20"/>
        </w:rPr>
        <w:t>nájomca</w:t>
      </w:r>
      <w:r w:rsidRPr="006B46E0">
        <w:rPr>
          <w:rFonts w:ascii="Century Gothic" w:hAnsi="Century Gothic" w:cs="Tahoma"/>
          <w:sz w:val="20"/>
          <w:szCs w:val="20"/>
        </w:rPr>
        <w:t>)</w:t>
      </w:r>
      <w:r w:rsidR="00D6092C">
        <w:rPr>
          <w:rFonts w:ascii="Century Gothic" w:hAnsi="Century Gothic" w:cs="Tahoma"/>
          <w:sz w:val="20"/>
          <w:szCs w:val="20"/>
        </w:rPr>
        <w:t xml:space="preserve"> </w:t>
      </w:r>
    </w:p>
    <w:p w:rsidR="00A217CA" w:rsidRDefault="00A217CA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6B46E0">
        <w:rPr>
          <w:rFonts w:ascii="Century Gothic" w:hAnsi="Century Gothic" w:cs="Tahoma"/>
          <w:b/>
        </w:rPr>
        <w:t>č</w:t>
      </w:r>
      <w:r w:rsidRPr="006B46E0">
        <w:rPr>
          <w:rFonts w:ascii="Century Gothic" w:hAnsi="Century Gothic" w:cs="Tahoma"/>
          <w:b/>
          <w:bCs/>
        </w:rPr>
        <w:t>l. II.</w:t>
      </w:r>
    </w:p>
    <w:p w:rsidR="00B108AF" w:rsidRPr="006B46E0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6B46E0">
        <w:rPr>
          <w:rFonts w:ascii="Century Gothic" w:hAnsi="Century Gothic" w:cs="Tahoma"/>
          <w:b/>
          <w:bCs/>
        </w:rPr>
        <w:t>Predmet a účel zmluvy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1. Predmetom tejto zmluvy je prenájom </w:t>
      </w:r>
      <w:r w:rsidRPr="006B46E0">
        <w:rPr>
          <w:rFonts w:ascii="Century Gothic" w:hAnsi="Century Gothic" w:cs="Tahoma"/>
          <w:b/>
          <w:sz w:val="20"/>
          <w:szCs w:val="20"/>
        </w:rPr>
        <w:t xml:space="preserve">nebytového priestoru </w:t>
      </w:r>
      <w:r w:rsidRPr="00191253">
        <w:rPr>
          <w:rFonts w:ascii="Century Gothic" w:hAnsi="Century Gothic" w:cs="Tahoma"/>
          <w:sz w:val="20"/>
          <w:szCs w:val="20"/>
        </w:rPr>
        <w:t>–</w:t>
      </w:r>
      <w:r w:rsidR="00ED62FF">
        <w:rPr>
          <w:rFonts w:ascii="Century Gothic" w:hAnsi="Century Gothic" w:cs="Tahoma"/>
          <w:sz w:val="20"/>
          <w:szCs w:val="20"/>
        </w:rPr>
        <w:t xml:space="preserve"> </w:t>
      </w:r>
      <w:r w:rsidR="00325E05">
        <w:rPr>
          <w:rFonts w:ascii="Century Gothic" w:hAnsi="Century Gothic" w:cs="Tahoma"/>
          <w:sz w:val="20"/>
          <w:szCs w:val="20"/>
        </w:rPr>
        <w:t xml:space="preserve">triedy </w:t>
      </w:r>
      <w:r w:rsidR="00A217CA">
        <w:rPr>
          <w:rFonts w:ascii="Century Gothic" w:hAnsi="Century Gothic" w:cs="Tahoma"/>
          <w:sz w:val="20"/>
          <w:szCs w:val="20"/>
        </w:rPr>
        <w:t>5</w:t>
      </w:r>
      <w:r w:rsidR="0037765E">
        <w:rPr>
          <w:rFonts w:ascii="Century Gothic" w:hAnsi="Century Gothic" w:cs="Tahoma"/>
          <w:sz w:val="20"/>
          <w:szCs w:val="20"/>
        </w:rPr>
        <w:t>. B</w:t>
      </w:r>
      <w:r w:rsidR="0020181D">
        <w:rPr>
          <w:rFonts w:ascii="Century Gothic" w:hAnsi="Century Gothic" w:cs="Tahoma"/>
          <w:sz w:val="20"/>
          <w:szCs w:val="20"/>
        </w:rPr>
        <w:t xml:space="preserve"> </w:t>
      </w:r>
      <w:r w:rsidRPr="006B46E0">
        <w:rPr>
          <w:rFonts w:ascii="Century Gothic" w:hAnsi="Century Gothic" w:cs="Tahoma"/>
          <w:sz w:val="20"/>
          <w:szCs w:val="20"/>
        </w:rPr>
        <w:t>nachádzajúce</w:t>
      </w:r>
      <w:r w:rsidR="0020181D">
        <w:rPr>
          <w:rFonts w:ascii="Century Gothic" w:hAnsi="Century Gothic" w:cs="Tahoma"/>
          <w:sz w:val="20"/>
          <w:szCs w:val="20"/>
        </w:rPr>
        <w:t>j</w:t>
      </w:r>
      <w:r w:rsidRPr="006B46E0">
        <w:rPr>
          <w:rFonts w:ascii="Century Gothic" w:hAnsi="Century Gothic" w:cs="Tahoma"/>
          <w:sz w:val="20"/>
          <w:szCs w:val="20"/>
        </w:rPr>
        <w:t xml:space="preserve">  sa v objekte  Základnej školy na Drieňovej ulici 16, v Bratislave,  katastrálne územie Ružinov, ktor</w:t>
      </w:r>
      <w:r w:rsidR="00191253">
        <w:rPr>
          <w:rFonts w:ascii="Century Gothic" w:hAnsi="Century Gothic" w:cs="Tahoma"/>
          <w:sz w:val="20"/>
          <w:szCs w:val="20"/>
        </w:rPr>
        <w:t>é</w:t>
      </w:r>
      <w:r w:rsidRPr="006B46E0">
        <w:rPr>
          <w:rFonts w:ascii="Century Gothic" w:hAnsi="Century Gothic" w:cs="Tahoma"/>
          <w:sz w:val="20"/>
          <w:szCs w:val="20"/>
        </w:rPr>
        <w:t xml:space="preserve"> za podmienok uvedených v tejto zmluve prenajíma prenajímateľ ako  správca   nehnuteľnosti  nájomcovi  za  účelom  využívania priestorov </w:t>
      </w:r>
      <w:r w:rsidR="006B46E0">
        <w:rPr>
          <w:rFonts w:ascii="Century Gothic" w:hAnsi="Century Gothic" w:cs="Tahoma"/>
          <w:sz w:val="20"/>
          <w:szCs w:val="20"/>
        </w:rPr>
        <w:t xml:space="preserve">na </w:t>
      </w:r>
      <w:r w:rsidR="002D3520">
        <w:rPr>
          <w:rFonts w:ascii="Century Gothic" w:hAnsi="Century Gothic" w:cs="Tahoma"/>
          <w:b/>
          <w:sz w:val="20"/>
          <w:szCs w:val="20"/>
        </w:rPr>
        <w:t>mimoškolské aktivity</w:t>
      </w:r>
      <w:r w:rsidR="00392A27">
        <w:rPr>
          <w:rFonts w:ascii="Century Gothic" w:hAnsi="Century Gothic" w:cs="Tahoma"/>
          <w:b/>
          <w:sz w:val="20"/>
          <w:szCs w:val="20"/>
        </w:rPr>
        <w:t>.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2. Nájomca sa zaväzuje užívať prenajatý priestor výlučne v  rozsahu a na účel, ktorý je touto zmluvou dohodnutý.  Svojvoľná zmena účelu využitia prenajatého priestoru  nájomcom bude dôvodom na predčasné ukončenie nájmu, v  súlade s </w:t>
      </w:r>
      <w:proofErr w:type="spellStart"/>
      <w:r w:rsidRPr="006B46E0">
        <w:rPr>
          <w:rFonts w:ascii="Century Gothic" w:hAnsi="Century Gothic" w:cs="Tahoma"/>
          <w:sz w:val="20"/>
          <w:szCs w:val="20"/>
        </w:rPr>
        <w:t>ust</w:t>
      </w:r>
      <w:proofErr w:type="spellEnd"/>
      <w:r w:rsidRPr="006B46E0">
        <w:rPr>
          <w:rFonts w:ascii="Century Gothic" w:hAnsi="Century Gothic" w:cs="Tahoma"/>
          <w:sz w:val="20"/>
          <w:szCs w:val="20"/>
        </w:rPr>
        <w:t xml:space="preserve">. §.9, ods.2, písm. a/ zákona č.116/1990 Zb.  o nájme a podnájme nebytových priestorov a § 13, čl. 11, zákona č. 278/1993.                                        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6B46E0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>
        <w:rPr>
          <w:rFonts w:ascii="Century Gothic" w:hAnsi="Century Gothic" w:cs="Tahoma"/>
          <w:b/>
        </w:rPr>
        <w:t>č</w:t>
      </w:r>
      <w:r w:rsidR="00B108AF" w:rsidRPr="006B46E0">
        <w:rPr>
          <w:rFonts w:ascii="Century Gothic" w:hAnsi="Century Gothic" w:cs="Tahoma"/>
          <w:b/>
          <w:bCs/>
        </w:rPr>
        <w:t>l. III.</w:t>
      </w:r>
    </w:p>
    <w:p w:rsidR="00B108AF" w:rsidRPr="006B46E0" w:rsidRDefault="00B108AF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6B46E0">
        <w:rPr>
          <w:rFonts w:ascii="Century Gothic" w:hAnsi="Century Gothic" w:cs="Tahoma"/>
          <w:b/>
          <w:bCs/>
        </w:rPr>
        <w:t>Doba nájmu</w:t>
      </w:r>
    </w:p>
    <w:p w:rsidR="00197B8F" w:rsidRPr="006B46E0" w:rsidRDefault="00197B8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1. Nájom </w:t>
      </w:r>
      <w:r w:rsidR="00191253">
        <w:rPr>
          <w:rFonts w:ascii="Century Gothic" w:hAnsi="Century Gothic" w:cs="Tahoma"/>
          <w:sz w:val="20"/>
          <w:szCs w:val="20"/>
        </w:rPr>
        <w:t>tried</w:t>
      </w:r>
      <w:r w:rsidR="00325E05">
        <w:rPr>
          <w:rFonts w:ascii="Century Gothic" w:hAnsi="Century Gothic" w:cs="Tahoma"/>
          <w:sz w:val="20"/>
          <w:szCs w:val="20"/>
        </w:rPr>
        <w:t>y</w:t>
      </w:r>
      <w:r w:rsidRPr="006B46E0">
        <w:rPr>
          <w:rFonts w:ascii="Century Gothic" w:hAnsi="Century Gothic" w:cs="Tahoma"/>
          <w:sz w:val="20"/>
          <w:szCs w:val="20"/>
        </w:rPr>
        <w:t xml:space="preserve"> sa  uzatvára na </w:t>
      </w:r>
      <w:r w:rsidRPr="006B46E0">
        <w:rPr>
          <w:rFonts w:ascii="Century Gothic" w:hAnsi="Century Gothic" w:cs="Tahoma"/>
          <w:b/>
          <w:sz w:val="20"/>
          <w:szCs w:val="20"/>
        </w:rPr>
        <w:t>dobu určitú</w:t>
      </w:r>
      <w:r w:rsidRPr="006B46E0">
        <w:rPr>
          <w:rFonts w:ascii="Century Gothic" w:hAnsi="Century Gothic" w:cs="Tahoma"/>
          <w:sz w:val="20"/>
          <w:szCs w:val="20"/>
        </w:rPr>
        <w:t xml:space="preserve"> v trvaní od </w:t>
      </w:r>
      <w:r w:rsidR="002D3520">
        <w:rPr>
          <w:rFonts w:ascii="Century Gothic" w:hAnsi="Century Gothic" w:cs="Tahoma"/>
          <w:b/>
          <w:sz w:val="20"/>
          <w:szCs w:val="20"/>
        </w:rPr>
        <w:t>0</w:t>
      </w:r>
      <w:r w:rsidR="00A217CA">
        <w:rPr>
          <w:rFonts w:ascii="Century Gothic" w:hAnsi="Century Gothic" w:cs="Tahoma"/>
          <w:b/>
          <w:sz w:val="20"/>
          <w:szCs w:val="20"/>
        </w:rPr>
        <w:t>6</w:t>
      </w:r>
      <w:r w:rsidR="002D3520">
        <w:rPr>
          <w:rFonts w:ascii="Century Gothic" w:hAnsi="Century Gothic" w:cs="Tahoma"/>
          <w:b/>
          <w:sz w:val="20"/>
          <w:szCs w:val="20"/>
        </w:rPr>
        <w:t>.</w:t>
      </w:r>
      <w:r w:rsidR="00A217CA">
        <w:rPr>
          <w:rFonts w:ascii="Century Gothic" w:hAnsi="Century Gothic" w:cs="Tahoma"/>
          <w:b/>
          <w:sz w:val="20"/>
          <w:szCs w:val="20"/>
        </w:rPr>
        <w:t>02</w:t>
      </w:r>
      <w:r w:rsidR="0096432A">
        <w:rPr>
          <w:rFonts w:ascii="Century Gothic" w:hAnsi="Century Gothic" w:cs="Tahoma"/>
          <w:b/>
          <w:sz w:val="20"/>
          <w:szCs w:val="20"/>
        </w:rPr>
        <w:t>.201</w:t>
      </w:r>
      <w:r w:rsidR="00A217CA">
        <w:rPr>
          <w:rFonts w:ascii="Century Gothic" w:hAnsi="Century Gothic" w:cs="Tahoma"/>
          <w:b/>
          <w:sz w:val="20"/>
          <w:szCs w:val="20"/>
        </w:rPr>
        <w:t>4</w:t>
      </w:r>
      <w:r w:rsidRPr="006B46E0">
        <w:rPr>
          <w:rFonts w:ascii="Century Gothic" w:hAnsi="Century Gothic" w:cs="Tahoma"/>
          <w:b/>
          <w:sz w:val="20"/>
          <w:szCs w:val="20"/>
        </w:rPr>
        <w:t xml:space="preserve"> do </w:t>
      </w:r>
      <w:r w:rsidR="00A217CA">
        <w:rPr>
          <w:rFonts w:ascii="Century Gothic" w:hAnsi="Century Gothic" w:cs="Tahoma"/>
          <w:b/>
          <w:sz w:val="20"/>
          <w:szCs w:val="20"/>
        </w:rPr>
        <w:t>30</w:t>
      </w:r>
      <w:r w:rsidR="002D3520">
        <w:rPr>
          <w:rFonts w:ascii="Century Gothic" w:hAnsi="Century Gothic" w:cs="Tahoma"/>
          <w:b/>
          <w:sz w:val="20"/>
          <w:szCs w:val="20"/>
        </w:rPr>
        <w:t>.0</w:t>
      </w:r>
      <w:r w:rsidR="00A217CA">
        <w:rPr>
          <w:rFonts w:ascii="Century Gothic" w:hAnsi="Century Gothic" w:cs="Tahoma"/>
          <w:b/>
          <w:sz w:val="20"/>
          <w:szCs w:val="20"/>
        </w:rPr>
        <w:t>6</w:t>
      </w:r>
      <w:r w:rsidR="0037765E">
        <w:rPr>
          <w:rFonts w:ascii="Century Gothic" w:hAnsi="Century Gothic" w:cs="Tahoma"/>
          <w:b/>
          <w:sz w:val="20"/>
          <w:szCs w:val="20"/>
        </w:rPr>
        <w:t>.201</w:t>
      </w:r>
      <w:r w:rsidR="000712AD">
        <w:rPr>
          <w:rFonts w:ascii="Century Gothic" w:hAnsi="Century Gothic" w:cs="Tahoma"/>
          <w:b/>
          <w:sz w:val="20"/>
          <w:szCs w:val="20"/>
        </w:rPr>
        <w:t>4</w:t>
      </w:r>
      <w:r w:rsidRPr="006B46E0">
        <w:rPr>
          <w:rFonts w:ascii="Century Gothic" w:hAnsi="Century Gothic" w:cs="Tahoma"/>
          <w:sz w:val="20"/>
          <w:szCs w:val="20"/>
        </w:rPr>
        <w:t>.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2. Nájomca bude </w:t>
      </w:r>
      <w:r w:rsidR="00191253">
        <w:rPr>
          <w:rFonts w:ascii="Century Gothic" w:hAnsi="Century Gothic" w:cs="Tahoma"/>
          <w:sz w:val="20"/>
          <w:szCs w:val="20"/>
        </w:rPr>
        <w:t>priestor</w:t>
      </w:r>
      <w:r w:rsidRPr="006B46E0">
        <w:rPr>
          <w:rFonts w:ascii="Century Gothic" w:hAnsi="Century Gothic" w:cs="Tahoma"/>
          <w:sz w:val="20"/>
          <w:szCs w:val="20"/>
        </w:rPr>
        <w:t xml:space="preserve"> užívať v týchto dňoch a hodinách </w:t>
      </w:r>
      <w:r w:rsidR="00825482">
        <w:rPr>
          <w:rFonts w:ascii="Century Gothic" w:hAnsi="Century Gothic" w:cs="Tahoma"/>
          <w:sz w:val="20"/>
          <w:szCs w:val="20"/>
        </w:rPr>
        <w:t xml:space="preserve"> (okrem prázdnin a štátnych sviatkov):</w:t>
      </w:r>
    </w:p>
    <w:p w:rsidR="00191253" w:rsidRDefault="00191253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 xml:space="preserve">    </w:t>
      </w:r>
    </w:p>
    <w:p w:rsidR="00191253" w:rsidRDefault="00191253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sz w:val="20"/>
          <w:szCs w:val="20"/>
        </w:rPr>
      </w:pPr>
      <w:r>
        <w:rPr>
          <w:rFonts w:ascii="Century Gothic" w:hAnsi="Century Gothic" w:cs="Tahoma"/>
          <w:b/>
          <w:sz w:val="20"/>
          <w:szCs w:val="20"/>
        </w:rPr>
        <w:t xml:space="preserve">    Deň: </w:t>
      </w:r>
      <w:r w:rsidR="0055357E">
        <w:rPr>
          <w:rFonts w:ascii="Century Gothic" w:hAnsi="Century Gothic" w:cs="Tahoma"/>
          <w:b/>
          <w:sz w:val="20"/>
          <w:szCs w:val="20"/>
        </w:rPr>
        <w:tab/>
      </w:r>
      <w:r w:rsidR="00A217CA">
        <w:rPr>
          <w:rFonts w:ascii="Century Gothic" w:hAnsi="Century Gothic" w:cs="Tahoma"/>
          <w:sz w:val="20"/>
          <w:szCs w:val="20"/>
        </w:rPr>
        <w:t>štvrtok</w:t>
      </w:r>
      <w:r w:rsidR="002D3520">
        <w:rPr>
          <w:rFonts w:ascii="Century Gothic" w:hAnsi="Century Gothic" w:cs="Tahoma"/>
          <w:sz w:val="20"/>
          <w:szCs w:val="20"/>
        </w:rPr>
        <w:t xml:space="preserve"> </w:t>
      </w:r>
      <w:r w:rsidR="002D3520">
        <w:rPr>
          <w:rFonts w:ascii="Century Gothic" w:hAnsi="Century Gothic" w:cs="Tahoma"/>
          <w:sz w:val="20"/>
          <w:szCs w:val="20"/>
        </w:rPr>
        <w:tab/>
      </w:r>
      <w:r w:rsidR="0055357E">
        <w:rPr>
          <w:rFonts w:ascii="Century Gothic" w:hAnsi="Century Gothic" w:cs="Tahoma"/>
          <w:b/>
          <w:sz w:val="20"/>
          <w:szCs w:val="20"/>
        </w:rPr>
        <w:tab/>
      </w:r>
      <w:r w:rsidRPr="00191253">
        <w:rPr>
          <w:rFonts w:ascii="Century Gothic" w:hAnsi="Century Gothic" w:cs="Tahoma"/>
          <w:sz w:val="20"/>
          <w:szCs w:val="20"/>
        </w:rPr>
        <w:t>v</w:t>
      </w:r>
      <w:r>
        <w:rPr>
          <w:rFonts w:ascii="Century Gothic" w:hAnsi="Century Gothic" w:cs="Tahoma"/>
          <w:sz w:val="20"/>
          <w:szCs w:val="20"/>
        </w:rPr>
        <w:t> </w:t>
      </w:r>
      <w:r w:rsidRPr="00191253">
        <w:rPr>
          <w:rFonts w:ascii="Century Gothic" w:hAnsi="Century Gothic" w:cs="Tahoma"/>
          <w:sz w:val="20"/>
          <w:szCs w:val="20"/>
        </w:rPr>
        <w:t>čase</w:t>
      </w:r>
      <w:r>
        <w:rPr>
          <w:rFonts w:ascii="Century Gothic" w:hAnsi="Century Gothic" w:cs="Tahoma"/>
          <w:b/>
          <w:sz w:val="20"/>
          <w:szCs w:val="20"/>
        </w:rPr>
        <w:t xml:space="preserve"> </w:t>
      </w:r>
      <w:r w:rsidRPr="00191253">
        <w:rPr>
          <w:rFonts w:ascii="Century Gothic" w:hAnsi="Century Gothic" w:cs="Tahoma"/>
          <w:sz w:val="20"/>
          <w:szCs w:val="20"/>
        </w:rPr>
        <w:t xml:space="preserve">od </w:t>
      </w:r>
      <w:r w:rsidR="0037765E">
        <w:rPr>
          <w:rFonts w:ascii="Century Gothic" w:hAnsi="Century Gothic" w:cs="Tahoma"/>
          <w:sz w:val="20"/>
          <w:szCs w:val="20"/>
        </w:rPr>
        <w:t>14</w:t>
      </w:r>
      <w:r w:rsidR="0096432A">
        <w:rPr>
          <w:rFonts w:ascii="Century Gothic" w:hAnsi="Century Gothic" w:cs="Tahoma"/>
          <w:sz w:val="20"/>
          <w:szCs w:val="20"/>
        </w:rPr>
        <w:t>,00</w:t>
      </w:r>
      <w:r w:rsidRPr="00191253">
        <w:rPr>
          <w:rFonts w:ascii="Century Gothic" w:hAnsi="Century Gothic" w:cs="Tahoma"/>
          <w:sz w:val="20"/>
          <w:szCs w:val="20"/>
        </w:rPr>
        <w:t xml:space="preserve"> do </w:t>
      </w:r>
      <w:r w:rsidR="0037765E">
        <w:rPr>
          <w:rFonts w:ascii="Century Gothic" w:hAnsi="Century Gothic" w:cs="Tahoma"/>
          <w:sz w:val="20"/>
          <w:szCs w:val="20"/>
        </w:rPr>
        <w:t>1</w:t>
      </w:r>
      <w:r w:rsidR="000712AD">
        <w:rPr>
          <w:rFonts w:ascii="Century Gothic" w:hAnsi="Century Gothic" w:cs="Tahoma"/>
          <w:sz w:val="20"/>
          <w:szCs w:val="20"/>
        </w:rPr>
        <w:t>5</w:t>
      </w:r>
      <w:r w:rsidR="0096432A">
        <w:rPr>
          <w:rFonts w:ascii="Century Gothic" w:hAnsi="Century Gothic" w:cs="Tahoma"/>
          <w:sz w:val="20"/>
          <w:szCs w:val="20"/>
        </w:rPr>
        <w:t>,</w:t>
      </w:r>
      <w:r w:rsidR="00A217CA">
        <w:rPr>
          <w:rFonts w:ascii="Century Gothic" w:hAnsi="Century Gothic" w:cs="Tahoma"/>
          <w:sz w:val="20"/>
          <w:szCs w:val="20"/>
        </w:rPr>
        <w:t>0</w:t>
      </w:r>
      <w:r w:rsidR="0096432A">
        <w:rPr>
          <w:rFonts w:ascii="Century Gothic" w:hAnsi="Century Gothic" w:cs="Tahoma"/>
          <w:sz w:val="20"/>
          <w:szCs w:val="20"/>
        </w:rPr>
        <w:t>0</w:t>
      </w:r>
      <w:r w:rsidRPr="00191253">
        <w:rPr>
          <w:rFonts w:ascii="Century Gothic" w:hAnsi="Century Gothic" w:cs="Tahoma"/>
          <w:sz w:val="20"/>
          <w:szCs w:val="20"/>
        </w:rPr>
        <w:t xml:space="preserve"> h.</w:t>
      </w:r>
    </w:p>
    <w:p w:rsidR="0020181D" w:rsidRDefault="00191253" w:rsidP="002D3520">
      <w:pPr>
        <w:tabs>
          <w:tab w:val="left" w:pos="750"/>
        </w:tabs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 xml:space="preserve"> </w:t>
      </w:r>
      <w:r>
        <w:rPr>
          <w:rFonts w:ascii="Century Gothic" w:hAnsi="Century Gothic" w:cs="Tahoma"/>
          <w:sz w:val="20"/>
          <w:szCs w:val="20"/>
        </w:rPr>
        <w:tab/>
      </w:r>
      <w:r w:rsidR="0055357E">
        <w:rPr>
          <w:rFonts w:ascii="Century Gothic" w:hAnsi="Century Gothic" w:cs="Tahoma"/>
          <w:sz w:val="20"/>
          <w:szCs w:val="20"/>
        </w:rPr>
        <w:tab/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3.</w:t>
      </w:r>
      <w:r w:rsidR="006B46E0">
        <w:rPr>
          <w:rFonts w:ascii="Century Gothic" w:hAnsi="Century Gothic" w:cs="Tahoma"/>
          <w:sz w:val="20"/>
          <w:szCs w:val="20"/>
        </w:rPr>
        <w:t xml:space="preserve"> </w:t>
      </w:r>
      <w:r w:rsidRPr="006B46E0">
        <w:rPr>
          <w:rFonts w:ascii="Century Gothic" w:hAnsi="Century Gothic" w:cs="Tahoma"/>
          <w:sz w:val="20"/>
          <w:szCs w:val="20"/>
        </w:rPr>
        <w:t xml:space="preserve">Skutočné užívanie </w:t>
      </w:r>
      <w:r w:rsidR="00ED62FF">
        <w:rPr>
          <w:rFonts w:ascii="Century Gothic" w:hAnsi="Century Gothic" w:cs="Tahoma"/>
          <w:sz w:val="20"/>
          <w:szCs w:val="20"/>
        </w:rPr>
        <w:t>miestnosti</w:t>
      </w:r>
      <w:r w:rsidR="00197B8F" w:rsidRPr="006B46E0">
        <w:rPr>
          <w:rFonts w:ascii="Century Gothic" w:hAnsi="Century Gothic" w:cs="Tahoma"/>
          <w:sz w:val="20"/>
          <w:szCs w:val="20"/>
        </w:rPr>
        <w:t xml:space="preserve"> </w:t>
      </w:r>
      <w:r w:rsidRPr="006B46E0">
        <w:rPr>
          <w:rFonts w:ascii="Century Gothic" w:hAnsi="Century Gothic" w:cs="Tahoma"/>
          <w:sz w:val="20"/>
          <w:szCs w:val="20"/>
        </w:rPr>
        <w:t>začína dňom jej písomného</w:t>
      </w:r>
      <w:r w:rsidR="00197B8F" w:rsidRPr="006B46E0">
        <w:rPr>
          <w:rFonts w:ascii="Century Gothic" w:hAnsi="Century Gothic" w:cs="Tahoma"/>
          <w:sz w:val="20"/>
          <w:szCs w:val="20"/>
        </w:rPr>
        <w:t xml:space="preserve"> </w:t>
      </w:r>
      <w:r w:rsidRPr="006B46E0">
        <w:rPr>
          <w:rFonts w:ascii="Century Gothic" w:hAnsi="Century Gothic" w:cs="Tahoma"/>
          <w:sz w:val="20"/>
          <w:szCs w:val="20"/>
        </w:rPr>
        <w:t xml:space="preserve">odovzdania </w:t>
      </w:r>
      <w:r w:rsidR="00197B8F" w:rsidRPr="006B46E0">
        <w:rPr>
          <w:rFonts w:ascii="Century Gothic" w:hAnsi="Century Gothic" w:cs="Tahoma"/>
          <w:sz w:val="20"/>
          <w:szCs w:val="20"/>
        </w:rPr>
        <w:t xml:space="preserve">medzi  prenajímateľom a nájomcom.  </w:t>
      </w:r>
    </w:p>
    <w:p w:rsidR="00B108AF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A217CA" w:rsidRDefault="00A217CA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</w:rPr>
      </w:pPr>
    </w:p>
    <w:p w:rsidR="00A217CA" w:rsidRDefault="00A217CA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</w:rPr>
      </w:pPr>
    </w:p>
    <w:p w:rsidR="00B108AF" w:rsidRPr="006B46E0" w:rsidRDefault="006B46E0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6B46E0">
        <w:rPr>
          <w:rFonts w:ascii="Century Gothic" w:hAnsi="Century Gothic" w:cs="Tahoma"/>
          <w:b/>
        </w:rPr>
        <w:lastRenderedPageBreak/>
        <w:t>č</w:t>
      </w:r>
      <w:r w:rsidR="00B108AF" w:rsidRPr="006B46E0">
        <w:rPr>
          <w:rFonts w:ascii="Century Gothic" w:hAnsi="Century Gothic" w:cs="Tahoma"/>
          <w:b/>
          <w:bCs/>
        </w:rPr>
        <w:t>l. IV.</w:t>
      </w:r>
    </w:p>
    <w:p w:rsidR="00B108AF" w:rsidRPr="006B46E0" w:rsidRDefault="00B108AF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6B46E0">
        <w:rPr>
          <w:rFonts w:ascii="Century Gothic" w:hAnsi="Century Gothic" w:cs="Tahoma"/>
          <w:b/>
          <w:bCs/>
        </w:rPr>
        <w:t>Úhrada za nájom a služby, cena nájmu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6B46E0" w:rsidRDefault="00B108AF" w:rsidP="006B46E0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1. Nájomné za </w:t>
      </w:r>
      <w:r w:rsidR="00325E05">
        <w:rPr>
          <w:rFonts w:ascii="Century Gothic" w:hAnsi="Century Gothic" w:cs="Tahoma"/>
          <w:sz w:val="20"/>
          <w:szCs w:val="20"/>
        </w:rPr>
        <w:t>triedu</w:t>
      </w:r>
      <w:r w:rsidR="0020181D">
        <w:rPr>
          <w:rFonts w:ascii="Century Gothic" w:hAnsi="Century Gothic" w:cs="Tahoma"/>
          <w:sz w:val="20"/>
          <w:szCs w:val="20"/>
        </w:rPr>
        <w:t xml:space="preserve"> </w:t>
      </w:r>
      <w:r w:rsidRPr="006B46E0">
        <w:rPr>
          <w:rFonts w:ascii="Century Gothic" w:hAnsi="Century Gothic" w:cs="Tahoma"/>
          <w:sz w:val="20"/>
          <w:szCs w:val="20"/>
        </w:rPr>
        <w:t>prenajat</w:t>
      </w:r>
      <w:r w:rsidR="00977B71">
        <w:rPr>
          <w:rFonts w:ascii="Century Gothic" w:hAnsi="Century Gothic" w:cs="Tahoma"/>
          <w:sz w:val="20"/>
          <w:szCs w:val="20"/>
        </w:rPr>
        <w:t>ú</w:t>
      </w:r>
      <w:r w:rsidRPr="006B46E0">
        <w:rPr>
          <w:rFonts w:ascii="Century Gothic" w:hAnsi="Century Gothic" w:cs="Tahoma"/>
          <w:sz w:val="20"/>
          <w:szCs w:val="20"/>
        </w:rPr>
        <w:t xml:space="preserve"> podľa tejto zmluvy je stanovené v zmysle zákona č. 18/1996 </w:t>
      </w:r>
      <w:proofErr w:type="spellStart"/>
      <w:r w:rsidRPr="006B46E0">
        <w:rPr>
          <w:rFonts w:ascii="Century Gothic" w:hAnsi="Century Gothic" w:cs="Tahoma"/>
          <w:sz w:val="20"/>
          <w:szCs w:val="20"/>
        </w:rPr>
        <w:t>Z.z</w:t>
      </w:r>
      <w:proofErr w:type="spellEnd"/>
      <w:r w:rsidRPr="006B46E0">
        <w:rPr>
          <w:rFonts w:ascii="Century Gothic" w:hAnsi="Century Gothic" w:cs="Tahoma"/>
          <w:sz w:val="20"/>
          <w:szCs w:val="20"/>
        </w:rPr>
        <w:t xml:space="preserve">. o cenách v znení neskorších predpisov dohodou zmluvných strán vo výške </w:t>
      </w:r>
      <w:r w:rsidR="00ED62FF">
        <w:rPr>
          <w:rFonts w:ascii="Century Gothic" w:hAnsi="Century Gothic" w:cs="Tahoma"/>
          <w:b/>
          <w:sz w:val="20"/>
          <w:szCs w:val="20"/>
        </w:rPr>
        <w:t>5</w:t>
      </w:r>
      <w:r w:rsidR="0037765E">
        <w:rPr>
          <w:rFonts w:ascii="Century Gothic" w:hAnsi="Century Gothic" w:cs="Tahoma"/>
          <w:b/>
          <w:sz w:val="20"/>
          <w:szCs w:val="20"/>
        </w:rPr>
        <w:t>,-</w:t>
      </w:r>
      <w:r w:rsidR="00AA0DE5">
        <w:rPr>
          <w:rFonts w:ascii="Century Gothic" w:hAnsi="Century Gothic" w:cs="Tahoma"/>
          <w:b/>
          <w:sz w:val="20"/>
          <w:szCs w:val="20"/>
        </w:rPr>
        <w:t xml:space="preserve"> </w:t>
      </w:r>
      <w:r w:rsidR="009812F4" w:rsidRPr="006B46E0">
        <w:rPr>
          <w:rFonts w:ascii="Century Gothic" w:hAnsi="Century Gothic" w:cs="Tahoma"/>
          <w:b/>
          <w:sz w:val="20"/>
          <w:szCs w:val="20"/>
        </w:rPr>
        <w:t>€</w:t>
      </w:r>
      <w:r w:rsidR="006B46E0">
        <w:rPr>
          <w:rFonts w:ascii="Century Gothic" w:hAnsi="Century Gothic" w:cs="Tahoma"/>
          <w:b/>
          <w:sz w:val="20"/>
          <w:szCs w:val="20"/>
        </w:rPr>
        <w:t xml:space="preserve"> </w:t>
      </w:r>
      <w:r w:rsidR="009812F4" w:rsidRPr="006B46E0">
        <w:rPr>
          <w:rFonts w:ascii="Century Gothic" w:hAnsi="Century Gothic" w:cs="Tahoma"/>
          <w:b/>
          <w:sz w:val="20"/>
          <w:szCs w:val="20"/>
        </w:rPr>
        <w:t>/</w:t>
      </w:r>
      <w:r w:rsidR="006B46E0">
        <w:rPr>
          <w:rFonts w:ascii="Century Gothic" w:hAnsi="Century Gothic" w:cs="Tahoma"/>
          <w:b/>
          <w:sz w:val="20"/>
          <w:szCs w:val="20"/>
        </w:rPr>
        <w:t xml:space="preserve"> 1 </w:t>
      </w:r>
      <w:r w:rsidR="009812F4" w:rsidRPr="006B46E0">
        <w:rPr>
          <w:rFonts w:ascii="Century Gothic" w:hAnsi="Century Gothic" w:cs="Tahoma"/>
          <w:b/>
          <w:sz w:val="20"/>
          <w:szCs w:val="20"/>
        </w:rPr>
        <w:t>hod</w:t>
      </w:r>
      <w:r w:rsidR="006B46E0">
        <w:rPr>
          <w:rFonts w:ascii="Century Gothic" w:hAnsi="Century Gothic" w:cs="Tahoma"/>
          <w:b/>
          <w:sz w:val="20"/>
          <w:szCs w:val="20"/>
        </w:rPr>
        <w:t xml:space="preserve"> (60 minút)</w:t>
      </w:r>
      <w:r w:rsidR="00ED62FF">
        <w:rPr>
          <w:rFonts w:ascii="Century Gothic" w:hAnsi="Century Gothic" w:cs="Tahoma"/>
          <w:b/>
          <w:sz w:val="20"/>
          <w:szCs w:val="20"/>
        </w:rPr>
        <w:t>.</w:t>
      </w:r>
    </w:p>
    <w:p w:rsidR="0071135E" w:rsidRDefault="00835452" w:rsidP="006B46E0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>2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. Nájomca sa zaväzuje uhradiť nájomné uvedené v bode l. tohto článku,  na príjmový účet prenajímateľa vedený vo VÚB Bratislava, č. ú. </w:t>
      </w:r>
      <w:r w:rsidR="00B108AF" w:rsidRPr="006B46E0">
        <w:rPr>
          <w:rFonts w:ascii="Century Gothic" w:hAnsi="Century Gothic" w:cs="Tahoma"/>
          <w:b/>
          <w:sz w:val="20"/>
          <w:szCs w:val="20"/>
        </w:rPr>
        <w:t>1</w:t>
      </w:r>
      <w:r w:rsidR="00B108AF" w:rsidRPr="006B46E0">
        <w:rPr>
          <w:rFonts w:ascii="Century Gothic" w:hAnsi="Century Gothic" w:cs="Tahoma"/>
          <w:b/>
          <w:bCs/>
          <w:sz w:val="20"/>
          <w:szCs w:val="20"/>
        </w:rPr>
        <w:t>639819951/0200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 v mesačných splátkach, najneskôr do </w:t>
      </w:r>
      <w:r w:rsidR="006B46E0">
        <w:rPr>
          <w:rFonts w:ascii="Century Gothic" w:hAnsi="Century Gothic" w:cs="Tahoma"/>
          <w:sz w:val="20"/>
          <w:szCs w:val="20"/>
        </w:rPr>
        <w:t xml:space="preserve">         </w:t>
      </w:r>
      <w:r w:rsidR="00B108AF" w:rsidRPr="006B46E0">
        <w:rPr>
          <w:rFonts w:ascii="Century Gothic" w:hAnsi="Century Gothic" w:cs="Tahoma"/>
          <w:sz w:val="20"/>
          <w:szCs w:val="20"/>
        </w:rPr>
        <w:t>15 dňa príslušného mesiaca</w:t>
      </w:r>
      <w:r w:rsidR="006B46E0">
        <w:rPr>
          <w:rFonts w:ascii="Century Gothic" w:hAnsi="Century Gothic" w:cs="Tahoma"/>
          <w:sz w:val="20"/>
          <w:szCs w:val="20"/>
        </w:rPr>
        <w:t>, ktorý predchádza mesiacu, v ktorom je nájom dohodnutý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. Za deň splnenia peňažného záväzku nájomcu voči prenajímateľovi sa  považuje deň pripísania dlžnej sumy na účet  prenajímateľa. </w:t>
      </w:r>
    </w:p>
    <w:p w:rsidR="00B108AF" w:rsidRPr="006B46E0" w:rsidRDefault="00835452" w:rsidP="00D45CA1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>3</w:t>
      </w:r>
      <w:r w:rsidR="00B108AF" w:rsidRPr="006B46E0">
        <w:rPr>
          <w:rFonts w:ascii="Century Gothic" w:hAnsi="Century Gothic"/>
          <w:sz w:val="20"/>
          <w:szCs w:val="20"/>
        </w:rPr>
        <w:t xml:space="preserve">. V prípade </w:t>
      </w:r>
      <w:r w:rsidR="00B108AF" w:rsidRPr="006B46E0">
        <w:rPr>
          <w:rFonts w:ascii="Century Gothic" w:hAnsi="Century Gothic" w:cs="Tahoma"/>
          <w:sz w:val="20"/>
          <w:szCs w:val="20"/>
        </w:rPr>
        <w:t>omeškania</w:t>
      </w:r>
      <w:r w:rsidR="00B108AF" w:rsidRPr="006B46E0">
        <w:rPr>
          <w:rFonts w:ascii="Century Gothic" w:hAnsi="Century Gothic"/>
          <w:sz w:val="20"/>
          <w:szCs w:val="20"/>
        </w:rPr>
        <w:t xml:space="preserve">  s 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úhradou  nájomného  podľa  tejto zmluvy je nájomca povinný uhradiť  prenajímateľovi  úrok  z  omeškania vo výške  0,05%  z nezaplatenej sumy za každý i začatý deň omeškania.         </w:t>
      </w:r>
    </w:p>
    <w:p w:rsidR="00201EA3" w:rsidRPr="006B46E0" w:rsidRDefault="00201EA3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</w:p>
    <w:p w:rsidR="00B108AF" w:rsidRPr="003A0495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</w:p>
    <w:p w:rsidR="00B108AF" w:rsidRPr="003A0495" w:rsidRDefault="003A0495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</w:rPr>
      </w:pPr>
      <w:r>
        <w:rPr>
          <w:rFonts w:ascii="Century Gothic" w:hAnsi="Century Gothic" w:cs="Tahoma"/>
          <w:b/>
          <w:bCs/>
        </w:rPr>
        <w:t>č</w:t>
      </w:r>
      <w:r w:rsidR="00B108AF" w:rsidRPr="003A0495">
        <w:rPr>
          <w:rFonts w:ascii="Century Gothic" w:hAnsi="Century Gothic" w:cs="Tahoma"/>
          <w:b/>
          <w:bCs/>
        </w:rPr>
        <w:t>l. V.</w:t>
      </w:r>
    </w:p>
    <w:p w:rsidR="00B108AF" w:rsidRPr="003A0495" w:rsidRDefault="00B108AF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</w:rPr>
      </w:pPr>
      <w:r w:rsidRPr="003A0495">
        <w:rPr>
          <w:rFonts w:ascii="Century Gothic" w:hAnsi="Century Gothic" w:cs="Tahoma"/>
          <w:b/>
          <w:bCs/>
        </w:rPr>
        <w:t>Práva a povinnosti prenajímateľa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825482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1. Prenajímateľ je povinný odovzdať predmet nájmu nájomcovi  v stave spôsobilom na dohodnuté užívanie podľa účelu tejto  zmluvy. 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2. Prenajímateľ je povinný riadne a včas poskytnúť nájomcovi  služby, na ktoré sa zaviazal.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3. Prenajímateľ si vyhradzuje právo vykonávať kontrolu prenajatých priestorov za účelom dodržiavania všetkých ustanovení zakotvených v tejto zmluve.</w:t>
      </w:r>
    </w:p>
    <w:p w:rsidR="00B108AF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3A0495" w:rsidRDefault="003A0495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3A0495" w:rsidRDefault="003A0495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>
        <w:rPr>
          <w:rFonts w:ascii="Century Gothic" w:hAnsi="Century Gothic" w:cs="Tahoma"/>
          <w:b/>
          <w:bCs/>
        </w:rPr>
        <w:t>čl</w:t>
      </w:r>
      <w:r w:rsidR="00B108AF" w:rsidRPr="003A0495">
        <w:rPr>
          <w:rFonts w:ascii="Century Gothic" w:hAnsi="Century Gothic" w:cs="Tahoma"/>
          <w:b/>
          <w:bCs/>
        </w:rPr>
        <w:t>. VI.</w:t>
      </w:r>
    </w:p>
    <w:p w:rsidR="00B108AF" w:rsidRPr="003A0495" w:rsidRDefault="00B108AF" w:rsidP="00D45CA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3A0495">
        <w:rPr>
          <w:rFonts w:ascii="Century Gothic" w:hAnsi="Century Gothic" w:cs="Tahoma"/>
          <w:b/>
          <w:bCs/>
        </w:rPr>
        <w:t>Práva a povinnosti nájomcu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1. Nájomca sa oboznámil so stavom prenajatých priestorov podľa čl. I., bod l., tejto zmluvy a preberá ich v stave  spôsobilom k dohovorenému účelu užívania.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2. Nájomca je povinný riadne a včas platiť nájomné podľa  čl. IV., bod 2., 3., a 4. tejto zmluvy. 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3. Nájomca je povinný užívať predmet nájmu na účel a v  rozsahu dohodnutom v tejto zmluve tak, aby jeho užívaním  nevznikli na predmete nájmu škody. Za takto vzniknuté škody zodpovedá v plnom rozsahu nájomca.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4. Nájomca počas doby nájmu uvedenej v čl. III. tejto zmluvy  je povinný dodržiavať povinnosti vyplývajúce z predpisov  o ochrane zdravia, bezpečnosti pri práci, ochrane majetku, hygienických a protipožiarnych predpisov. Za všetky škody  a za prípadné ublíženie na zdraví, ktoré vznikli  nedodržaním týchto predpisov zodpovedá nájomca v plnom  rozsahu.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5. Nájomca je povinný bez zbytočného odkladu oznámiť  prenajímateľovi potrebu nevyhnutných opráv prenajatých  priestorov a umožniť prenajímateľovi v prípade havárie,  alebo nevyhnutých opráv okamžitý prístup do prenajatých  priestorov. </w:t>
      </w:r>
    </w:p>
    <w:p w:rsidR="00B108AF" w:rsidRPr="006B46E0" w:rsidRDefault="00B108AF" w:rsidP="00D45CA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6. Nájomca je povinný strpieť obmedzenie v užívaní  prenajatých priestorov v rozsahu potrebnom na vykonanie  opráv podľa bodu 5. tohto článku tejto zmluvy.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7. Nájomca sa zaväzuje vykonávať bežnú údržbu predmetu nájmu  na vlastné náklady bez nároku na náhradu po skončení  nájomného vzťahu. 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8. Nájomca nie je oprávnený vykonávať rôzne úpravy v  prenajatom priestore bez súhlasu prenajímateľa a to ani  na vlastné náklady.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9. Nájomca nie je oprávnený prenechať predmet nájmu do  podnájmu, alebo výpožičky inej fyzickej alebo právnickej osobe.</w:t>
      </w:r>
      <w:r w:rsidR="003A0495">
        <w:rPr>
          <w:rFonts w:ascii="Century Gothic" w:hAnsi="Century Gothic" w:cs="Tahoma"/>
          <w:sz w:val="20"/>
          <w:szCs w:val="20"/>
        </w:rPr>
        <w:t xml:space="preserve"> </w:t>
      </w:r>
      <w:r w:rsidRPr="006B46E0">
        <w:rPr>
          <w:rFonts w:ascii="Century Gothic" w:hAnsi="Century Gothic" w:cs="Tahoma"/>
          <w:sz w:val="20"/>
          <w:szCs w:val="20"/>
        </w:rPr>
        <w:t>Nájomca nie je oprávnený využívať priestory na účely podnikania.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10. Nájomca zodpovedá za riadne dodržiavanie prenajímateľom  stanovených pokynov na prevádzku prenajatého priestoru.</w:t>
      </w:r>
    </w:p>
    <w:p w:rsidR="00010D37" w:rsidRPr="006B46E0" w:rsidRDefault="00465C31" w:rsidP="00010D37">
      <w:pPr>
        <w:autoSpaceDE w:val="0"/>
        <w:autoSpaceDN w:val="0"/>
        <w:adjustRightInd w:val="0"/>
        <w:jc w:val="both"/>
        <w:rPr>
          <w:rFonts w:ascii="Century Gothic" w:hAnsi="Century Gothic" w:cs="Tahoma"/>
          <w:bCs/>
          <w:sz w:val="20"/>
          <w:szCs w:val="20"/>
        </w:rPr>
      </w:pPr>
      <w:r w:rsidRPr="00465C31">
        <w:rPr>
          <w:rFonts w:ascii="Century Gothic" w:hAnsi="Century Gothic" w:cs="Tahoma"/>
          <w:sz w:val="20"/>
          <w:szCs w:val="20"/>
        </w:rPr>
        <w:t>1</w:t>
      </w:r>
      <w:r w:rsidR="0066410C">
        <w:rPr>
          <w:rFonts w:ascii="Century Gothic" w:hAnsi="Century Gothic" w:cs="Tahoma"/>
          <w:sz w:val="20"/>
          <w:szCs w:val="20"/>
        </w:rPr>
        <w:t>1</w:t>
      </w:r>
      <w:r w:rsidRPr="00465C31">
        <w:rPr>
          <w:rFonts w:ascii="Century Gothic" w:hAnsi="Century Gothic" w:cs="Tahoma"/>
          <w:sz w:val="20"/>
          <w:szCs w:val="20"/>
        </w:rPr>
        <w:t>.</w:t>
      </w:r>
      <w:r w:rsidRPr="00465C31">
        <w:rPr>
          <w:rFonts w:ascii="Century Gothic" w:hAnsi="Century Gothic" w:cs="Tahoma"/>
          <w:bCs/>
          <w:sz w:val="20"/>
          <w:szCs w:val="20"/>
        </w:rPr>
        <w:t xml:space="preserve"> Pri porušení</w:t>
      </w:r>
      <w:r w:rsidRPr="00465C31">
        <w:rPr>
          <w:rFonts w:ascii="Century Gothic" w:hAnsi="Century Gothic" w:cs="Tahoma"/>
          <w:sz w:val="20"/>
          <w:szCs w:val="20"/>
        </w:rPr>
        <w:t xml:space="preserve"> organizačného zabezpečenia prenájmu </w:t>
      </w:r>
      <w:r w:rsidRPr="00465C31">
        <w:rPr>
          <w:rFonts w:ascii="Century Gothic" w:hAnsi="Century Gothic" w:cs="Tahoma"/>
          <w:bCs/>
          <w:sz w:val="20"/>
          <w:szCs w:val="20"/>
        </w:rPr>
        <w:t>je prenajímateľ oprávnený vzájomný zmluvný  vzťah</w:t>
      </w:r>
      <w:r w:rsidRPr="00465C31">
        <w:rPr>
          <w:rFonts w:ascii="Century Gothic" w:hAnsi="Century Gothic" w:cs="Tahoma"/>
          <w:sz w:val="20"/>
          <w:szCs w:val="20"/>
        </w:rPr>
        <w:t xml:space="preserve"> dohodnutý touto zmluvou</w:t>
      </w:r>
      <w:r w:rsidRPr="00465C31">
        <w:rPr>
          <w:rFonts w:ascii="Century Gothic" w:hAnsi="Century Gothic" w:cs="Tahoma"/>
          <w:bCs/>
          <w:sz w:val="20"/>
          <w:szCs w:val="20"/>
        </w:rPr>
        <w:t xml:space="preserve"> ukončiť</w:t>
      </w:r>
      <w:r w:rsidRPr="00465C31">
        <w:rPr>
          <w:rFonts w:ascii="Century Gothic" w:hAnsi="Century Gothic" w:cs="Tahoma"/>
          <w:sz w:val="20"/>
          <w:szCs w:val="20"/>
        </w:rPr>
        <w:t>.</w:t>
      </w:r>
    </w:p>
    <w:p w:rsidR="00465C31" w:rsidRPr="00465C31" w:rsidRDefault="00465C31" w:rsidP="00465C3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465C31" w:rsidRDefault="00465C3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>
        <w:rPr>
          <w:rFonts w:ascii="Century Gothic" w:hAnsi="Century Gothic" w:cs="Tahoma"/>
          <w:b/>
          <w:bCs/>
        </w:rPr>
        <w:t>čl</w:t>
      </w:r>
      <w:r w:rsidR="00B108AF" w:rsidRPr="00465C31">
        <w:rPr>
          <w:rFonts w:ascii="Century Gothic" w:hAnsi="Century Gothic" w:cs="Tahoma"/>
          <w:b/>
          <w:bCs/>
        </w:rPr>
        <w:t>. VII.</w:t>
      </w:r>
    </w:p>
    <w:p w:rsidR="00B108AF" w:rsidRPr="00465C31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465C31">
        <w:rPr>
          <w:rFonts w:ascii="Century Gothic" w:hAnsi="Century Gothic" w:cs="Tahoma"/>
          <w:b/>
          <w:bCs/>
        </w:rPr>
        <w:t>Skončenie nájmu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bCs/>
          <w:sz w:val="20"/>
          <w:szCs w:val="20"/>
        </w:rPr>
      </w:pP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bCs/>
          <w:sz w:val="20"/>
          <w:szCs w:val="20"/>
        </w:rPr>
        <w:t>1</w:t>
      </w:r>
      <w:r w:rsidRPr="006B46E0">
        <w:rPr>
          <w:rFonts w:ascii="Century Gothic" w:hAnsi="Century Gothic" w:cs="Tahoma"/>
          <w:b/>
          <w:bCs/>
          <w:sz w:val="20"/>
          <w:szCs w:val="20"/>
        </w:rPr>
        <w:t>.</w:t>
      </w:r>
      <w:r w:rsidRPr="006B46E0">
        <w:rPr>
          <w:rFonts w:ascii="Century Gothic" w:hAnsi="Century Gothic" w:cs="Tahoma"/>
          <w:sz w:val="20"/>
          <w:szCs w:val="20"/>
        </w:rPr>
        <w:t xml:space="preserve"> Zmluva o nájme skončí uplynutím doby, na ktorú bola  dohodnutá, </w:t>
      </w:r>
      <w:r w:rsidRPr="00465C31">
        <w:rPr>
          <w:rFonts w:ascii="Century Gothic" w:hAnsi="Century Gothic" w:cs="Tahoma"/>
          <w:b/>
          <w:sz w:val="20"/>
          <w:szCs w:val="20"/>
        </w:rPr>
        <w:t>t.j.</w:t>
      </w:r>
      <w:r w:rsidR="00D45CA1" w:rsidRPr="00465C31">
        <w:rPr>
          <w:rFonts w:ascii="Century Gothic" w:hAnsi="Century Gothic" w:cs="Tahoma"/>
          <w:b/>
          <w:sz w:val="20"/>
          <w:szCs w:val="20"/>
        </w:rPr>
        <w:t xml:space="preserve"> </w:t>
      </w:r>
      <w:r w:rsidR="00A217CA">
        <w:rPr>
          <w:rFonts w:ascii="Century Gothic" w:hAnsi="Century Gothic" w:cs="Tahoma"/>
          <w:b/>
          <w:sz w:val="20"/>
          <w:szCs w:val="20"/>
        </w:rPr>
        <w:t>30</w:t>
      </w:r>
      <w:r w:rsidR="00825482">
        <w:rPr>
          <w:rFonts w:ascii="Century Gothic" w:hAnsi="Century Gothic" w:cs="Tahoma"/>
          <w:b/>
          <w:sz w:val="20"/>
          <w:szCs w:val="20"/>
        </w:rPr>
        <w:t>.0</w:t>
      </w:r>
      <w:r w:rsidR="00A217CA">
        <w:rPr>
          <w:rFonts w:ascii="Century Gothic" w:hAnsi="Century Gothic" w:cs="Tahoma"/>
          <w:b/>
          <w:sz w:val="20"/>
          <w:szCs w:val="20"/>
        </w:rPr>
        <w:t>6</w:t>
      </w:r>
      <w:r w:rsidR="00825482">
        <w:rPr>
          <w:rFonts w:ascii="Century Gothic" w:hAnsi="Century Gothic" w:cs="Tahoma"/>
          <w:b/>
          <w:sz w:val="20"/>
          <w:szCs w:val="20"/>
        </w:rPr>
        <w:t>.2014</w:t>
      </w:r>
      <w:r w:rsidR="0066410C">
        <w:rPr>
          <w:rFonts w:ascii="Century Gothic" w:hAnsi="Century Gothic" w:cs="Tahoma"/>
          <w:b/>
          <w:sz w:val="20"/>
          <w:szCs w:val="20"/>
        </w:rPr>
        <w:t>.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2. Pred uplynutím doby nájmu je prenajímateľ oprávnený  ukončiť zmluvný vzťah písomnou výpoveďou </w:t>
      </w:r>
      <w:r w:rsidR="00465C31">
        <w:rPr>
          <w:rFonts w:ascii="Century Gothic" w:hAnsi="Century Gothic" w:cs="Tahoma"/>
          <w:sz w:val="20"/>
          <w:szCs w:val="20"/>
        </w:rPr>
        <w:t xml:space="preserve">                  </w:t>
      </w:r>
      <w:r w:rsidRPr="006B46E0">
        <w:rPr>
          <w:rFonts w:ascii="Century Gothic" w:hAnsi="Century Gothic" w:cs="Tahoma"/>
          <w:sz w:val="20"/>
          <w:szCs w:val="20"/>
        </w:rPr>
        <w:t xml:space="preserve">z dôvodov  ustanovených v § 9, ods. 2, písm. a/ až g/ zákona  č.116/1990 Zb. o nájme a podnájme nebytových priestorov a zákona č. 278/1993.  Súčasne je nájomca do jedného mesiaca od ukončenia doby  nájmu povinný voči prenajímateľovi </w:t>
      </w:r>
      <w:proofErr w:type="spellStart"/>
      <w:r w:rsidRPr="006B46E0">
        <w:rPr>
          <w:rFonts w:ascii="Century Gothic" w:hAnsi="Century Gothic" w:cs="Tahoma"/>
          <w:sz w:val="20"/>
          <w:szCs w:val="20"/>
        </w:rPr>
        <w:t>vysporiadať</w:t>
      </w:r>
      <w:proofErr w:type="spellEnd"/>
      <w:r w:rsidRPr="006B46E0">
        <w:rPr>
          <w:rFonts w:ascii="Century Gothic" w:hAnsi="Century Gothic" w:cs="Tahoma"/>
          <w:sz w:val="20"/>
          <w:szCs w:val="20"/>
        </w:rPr>
        <w:t xml:space="preserve"> všetky  finančné záväzky. </w:t>
      </w:r>
    </w:p>
    <w:p w:rsidR="00B108AF" w:rsidRPr="006B46E0" w:rsidRDefault="00465C3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lastRenderedPageBreak/>
        <w:t>3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. Výpovedná lehota pri ukončení zmluvného vzťahu podľa  bodov </w:t>
      </w:r>
      <w:smartTag w:uri="urn:schemas-microsoft-com:office:smarttags" w:element="metricconverter">
        <w:smartTagPr>
          <w:attr w:name="ProductID" w:val="2. a"/>
        </w:smartTagPr>
        <w:r w:rsidR="00B108AF" w:rsidRPr="006B46E0">
          <w:rPr>
            <w:rFonts w:ascii="Century Gothic" w:hAnsi="Century Gothic" w:cs="Tahoma"/>
            <w:sz w:val="20"/>
            <w:szCs w:val="20"/>
          </w:rPr>
          <w:t>2. a</w:t>
        </w:r>
      </w:smartTag>
      <w:r w:rsidR="00B108AF" w:rsidRPr="006B46E0">
        <w:rPr>
          <w:rFonts w:ascii="Century Gothic" w:hAnsi="Century Gothic" w:cs="Tahoma"/>
          <w:sz w:val="20"/>
          <w:szCs w:val="20"/>
        </w:rPr>
        <w:t xml:space="preserve"> 3. tohto článku je </w:t>
      </w:r>
      <w:r w:rsidR="00107242" w:rsidRPr="006B46E0">
        <w:rPr>
          <w:rFonts w:ascii="Century Gothic" w:hAnsi="Century Gothic" w:cs="Tahoma"/>
          <w:sz w:val="20"/>
          <w:szCs w:val="20"/>
        </w:rPr>
        <w:t>1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 mesiac, pričom táto výpovedná lehota začína plynúť od prvého dna  nasledujúceho po dni doručenia výpovede druhej zmluvnej strane.</w:t>
      </w:r>
    </w:p>
    <w:p w:rsidR="00B108AF" w:rsidRPr="006B46E0" w:rsidRDefault="00465C3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>4</w:t>
      </w:r>
      <w:r w:rsidR="00B108AF" w:rsidRPr="006B46E0">
        <w:rPr>
          <w:rFonts w:ascii="Century Gothic" w:hAnsi="Century Gothic" w:cs="Tahoma"/>
          <w:sz w:val="20"/>
          <w:szCs w:val="20"/>
        </w:rPr>
        <w:t>. Nájomca je povinný v lehote 10 dní po skončení nájmu  odovzdať prenajímateľovi predmet nájmu uvedený v čl. I.,  bod 1., tejto zmluvy v stave, v akom ho prevzal a to s  prihliadnutím na renováciu a primeranú mieru opotrebovania. O odovzdaní a prevzatí predmetu nájmu sú zmluvné strany  povinné vyhotoviť odovzdávajúci a preberajúci protokol.</w:t>
      </w:r>
    </w:p>
    <w:p w:rsidR="00B108AF" w:rsidRPr="006B46E0" w:rsidRDefault="00465C3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 xml:space="preserve">5. </w:t>
      </w:r>
      <w:r w:rsidR="00B108AF" w:rsidRPr="006B46E0">
        <w:rPr>
          <w:rFonts w:ascii="Century Gothic" w:hAnsi="Century Gothic" w:cs="Tahoma"/>
          <w:sz w:val="20"/>
          <w:szCs w:val="20"/>
        </w:rPr>
        <w:t>V prípade, že nájomca neodovzdá predmet nájmu v lehote,  podľa tohto článku, sa zmluvné strany dohodli, že nájomca  bude vyprataný z prenajatého priestoru na svoje náklady bez súdneho rozhodnutia. Miesto uloženia vecí bude nájomcovi oznámené písomne. Táto dohoda zmluvných strán je pre obidve zmluvné strany záväzná a nahrádza rozhodnutie súdu o vyprataní.</w:t>
      </w:r>
    </w:p>
    <w:p w:rsidR="00B108AF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465C31" w:rsidRDefault="00465C3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465C31" w:rsidRDefault="00465C31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465C31">
        <w:rPr>
          <w:rFonts w:ascii="Century Gothic" w:hAnsi="Century Gothic" w:cs="Tahoma"/>
          <w:b/>
          <w:bCs/>
        </w:rPr>
        <w:t>čl.</w:t>
      </w:r>
      <w:r w:rsidR="00B108AF" w:rsidRPr="00465C31">
        <w:rPr>
          <w:rFonts w:ascii="Century Gothic" w:hAnsi="Century Gothic" w:cs="Tahoma"/>
          <w:b/>
          <w:bCs/>
        </w:rPr>
        <w:t xml:space="preserve"> VIII.</w:t>
      </w:r>
    </w:p>
    <w:p w:rsidR="00B108AF" w:rsidRPr="00465C31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b/>
          <w:bCs/>
        </w:rPr>
      </w:pPr>
      <w:r w:rsidRPr="00465C31">
        <w:rPr>
          <w:rFonts w:ascii="Century Gothic" w:hAnsi="Century Gothic" w:cs="Tahoma"/>
          <w:b/>
          <w:bCs/>
        </w:rPr>
        <w:t>Záverečné ustanovenia</w:t>
      </w:r>
    </w:p>
    <w:p w:rsidR="00B108AF" w:rsidRPr="006B46E0" w:rsidRDefault="00B108AF">
      <w:pPr>
        <w:autoSpaceDE w:val="0"/>
        <w:autoSpaceDN w:val="0"/>
        <w:adjustRightInd w:val="0"/>
        <w:jc w:val="center"/>
        <w:rPr>
          <w:rFonts w:ascii="Century Gothic" w:hAnsi="Century Gothic" w:cs="Tahoma"/>
          <w:sz w:val="20"/>
          <w:szCs w:val="20"/>
        </w:rPr>
      </w:pP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1.Táto zmluva nadobúda platnosť a účinnosť dňom jej  podpísania štatutárnymi zástupcami obidvoch zmluvných  strán.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2. Zmeny a doplnky tejto zmluvy možno uskutočniť len po  vzájomnej dohode zmluvných strán v písomnej forme  dodatkami, podpísanými štatutárnymi zástupcami obidvoch zmluvných strán.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3. Práva a povinnosti neupravené touto zmluvou sa riadia  príslušnými ustanoveniami zákona č. 540/1991 Zb., ktorým sa mení a dopĺňa zákon č.116/1990 Zb. o nájme a podnájme  nebytových priestorov v znení zákona č. 403/1990 Zb. a zákona č. 529/1990 Zb.  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4. Zmluvné strany vyhlasujú, že túto zmluvu neuzatvorili v  tiesni a za nápadne nevýhodných podmienok, že si ju  prečítali, jej obsahu rozumejú a na znak súhlasu ju  podpisujú.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5. Táto zmluva je vyhotovená v </w:t>
      </w:r>
      <w:r w:rsidR="0071135E" w:rsidRPr="006B46E0">
        <w:rPr>
          <w:rFonts w:ascii="Century Gothic" w:hAnsi="Century Gothic" w:cs="Tahoma"/>
          <w:sz w:val="20"/>
          <w:szCs w:val="20"/>
        </w:rPr>
        <w:t>4</w:t>
      </w:r>
      <w:r w:rsidRPr="006B46E0">
        <w:rPr>
          <w:rFonts w:ascii="Century Gothic" w:hAnsi="Century Gothic" w:cs="Tahoma"/>
          <w:sz w:val="20"/>
          <w:szCs w:val="20"/>
        </w:rPr>
        <w:t xml:space="preserve"> rovnopisoch, pričom </w:t>
      </w:r>
      <w:r w:rsidR="0071135E" w:rsidRPr="006B46E0">
        <w:rPr>
          <w:rFonts w:ascii="Century Gothic" w:hAnsi="Century Gothic" w:cs="Tahoma"/>
          <w:sz w:val="20"/>
          <w:szCs w:val="20"/>
        </w:rPr>
        <w:t xml:space="preserve">nájomca </w:t>
      </w:r>
      <w:proofErr w:type="spellStart"/>
      <w:r w:rsidR="0071135E" w:rsidRPr="006B46E0">
        <w:rPr>
          <w:rFonts w:ascii="Century Gothic" w:hAnsi="Century Gothic" w:cs="Tahoma"/>
          <w:sz w:val="20"/>
          <w:szCs w:val="20"/>
        </w:rPr>
        <w:t>obdrží</w:t>
      </w:r>
      <w:proofErr w:type="spellEnd"/>
      <w:r w:rsidR="0071135E" w:rsidRPr="006B46E0">
        <w:rPr>
          <w:rFonts w:ascii="Century Gothic" w:hAnsi="Century Gothic" w:cs="Tahoma"/>
          <w:sz w:val="20"/>
          <w:szCs w:val="20"/>
        </w:rPr>
        <w:t xml:space="preserve"> 1 vyhotovenie.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465C3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>B</w:t>
      </w:r>
      <w:r w:rsidR="00B108AF" w:rsidRPr="006B46E0">
        <w:rPr>
          <w:rFonts w:ascii="Century Gothic" w:hAnsi="Century Gothic" w:cs="Tahoma"/>
          <w:sz w:val="20"/>
          <w:szCs w:val="20"/>
        </w:rPr>
        <w:t>ratislav</w:t>
      </w:r>
      <w:r>
        <w:rPr>
          <w:rFonts w:ascii="Century Gothic" w:hAnsi="Century Gothic" w:cs="Tahoma"/>
          <w:sz w:val="20"/>
          <w:szCs w:val="20"/>
        </w:rPr>
        <w:t xml:space="preserve">a, </w:t>
      </w:r>
      <w:r w:rsidR="00A217CA">
        <w:rPr>
          <w:rFonts w:ascii="Century Gothic" w:hAnsi="Century Gothic" w:cs="Tahoma"/>
          <w:sz w:val="20"/>
          <w:szCs w:val="20"/>
        </w:rPr>
        <w:t>30</w:t>
      </w:r>
      <w:r w:rsidR="00825482">
        <w:rPr>
          <w:rFonts w:ascii="Century Gothic" w:hAnsi="Century Gothic" w:cs="Tahoma"/>
          <w:sz w:val="20"/>
          <w:szCs w:val="20"/>
        </w:rPr>
        <w:t>.0</w:t>
      </w:r>
      <w:r w:rsidR="00480119">
        <w:rPr>
          <w:rFonts w:ascii="Century Gothic" w:hAnsi="Century Gothic" w:cs="Tahoma"/>
          <w:sz w:val="20"/>
          <w:szCs w:val="20"/>
        </w:rPr>
        <w:t>1</w:t>
      </w:r>
      <w:r w:rsidR="00825482">
        <w:rPr>
          <w:rFonts w:ascii="Century Gothic" w:hAnsi="Century Gothic" w:cs="Tahoma"/>
          <w:sz w:val="20"/>
          <w:szCs w:val="20"/>
        </w:rPr>
        <w:t>.201</w:t>
      </w:r>
      <w:r w:rsidR="00A217CA">
        <w:rPr>
          <w:rFonts w:ascii="Century Gothic" w:hAnsi="Century Gothic" w:cs="Tahoma"/>
          <w:sz w:val="20"/>
          <w:szCs w:val="20"/>
        </w:rPr>
        <w:t>4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825482" w:rsidRDefault="00825482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825482" w:rsidRDefault="00825482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825482" w:rsidRDefault="00825482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825482" w:rsidRDefault="00825482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465C31" w:rsidRDefault="00465C3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</w:p>
    <w:p w:rsidR="00B108AF" w:rsidRPr="006B46E0" w:rsidRDefault="00465C31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sz w:val="20"/>
          <w:szCs w:val="20"/>
        </w:rPr>
        <w:t>––––––––––––––––––––––––––––-</w:t>
      </w:r>
      <w:r>
        <w:rPr>
          <w:rFonts w:ascii="Century Gothic" w:hAnsi="Century Gothic" w:cs="Tahoma"/>
          <w:sz w:val="20"/>
          <w:szCs w:val="20"/>
        </w:rPr>
        <w:tab/>
      </w:r>
      <w:r>
        <w:rPr>
          <w:rFonts w:ascii="Century Gothic" w:hAnsi="Century Gothic" w:cs="Tahoma"/>
          <w:sz w:val="20"/>
          <w:szCs w:val="20"/>
        </w:rPr>
        <w:tab/>
      </w:r>
      <w:r>
        <w:rPr>
          <w:rFonts w:ascii="Century Gothic" w:hAnsi="Century Gothic" w:cs="Tahoma"/>
          <w:sz w:val="20"/>
          <w:szCs w:val="20"/>
        </w:rPr>
        <w:tab/>
      </w:r>
      <w:r>
        <w:rPr>
          <w:rFonts w:ascii="Century Gothic" w:hAnsi="Century Gothic" w:cs="Tahoma"/>
          <w:sz w:val="20"/>
          <w:szCs w:val="20"/>
        </w:rPr>
        <w:tab/>
        <w:t>__________________________________</w:t>
      </w:r>
    </w:p>
    <w:p w:rsidR="00B108AF" w:rsidRPr="00465C31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sz w:val="20"/>
          <w:szCs w:val="20"/>
        </w:rPr>
      </w:pPr>
      <w:r w:rsidRPr="00465C31">
        <w:rPr>
          <w:rFonts w:ascii="Century Gothic" w:hAnsi="Century Gothic" w:cs="Tahoma"/>
          <w:b/>
          <w:sz w:val="20"/>
          <w:szCs w:val="20"/>
        </w:rPr>
        <w:t xml:space="preserve">Prenajímateľ :                                                </w:t>
      </w:r>
      <w:r w:rsidR="00465C31" w:rsidRPr="00465C31">
        <w:rPr>
          <w:rFonts w:ascii="Century Gothic" w:hAnsi="Century Gothic" w:cs="Tahoma"/>
          <w:b/>
          <w:sz w:val="20"/>
          <w:szCs w:val="20"/>
        </w:rPr>
        <w:tab/>
      </w:r>
      <w:r w:rsidR="00465C31" w:rsidRPr="00465C31">
        <w:rPr>
          <w:rFonts w:ascii="Century Gothic" w:hAnsi="Century Gothic" w:cs="Tahoma"/>
          <w:b/>
          <w:sz w:val="20"/>
          <w:szCs w:val="20"/>
        </w:rPr>
        <w:tab/>
      </w:r>
      <w:r w:rsidR="00465C31" w:rsidRPr="00465C31">
        <w:rPr>
          <w:rFonts w:ascii="Century Gothic" w:hAnsi="Century Gothic" w:cs="Tahoma"/>
          <w:b/>
          <w:sz w:val="20"/>
          <w:szCs w:val="20"/>
        </w:rPr>
        <w:tab/>
      </w:r>
      <w:r w:rsidR="00465C31" w:rsidRPr="00465C31">
        <w:rPr>
          <w:rFonts w:ascii="Century Gothic" w:hAnsi="Century Gothic" w:cs="Tahoma"/>
          <w:b/>
          <w:sz w:val="20"/>
          <w:szCs w:val="20"/>
        </w:rPr>
        <w:tab/>
      </w:r>
      <w:r w:rsidRPr="00465C31">
        <w:rPr>
          <w:rFonts w:ascii="Century Gothic" w:hAnsi="Century Gothic" w:cs="Tahoma"/>
          <w:b/>
          <w:sz w:val="20"/>
          <w:szCs w:val="20"/>
        </w:rPr>
        <w:t>Nájomca :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>Základná škola P.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</w:t>
      </w:r>
      <w:proofErr w:type="spellStart"/>
      <w:r w:rsidR="00D45CA1" w:rsidRPr="006B46E0">
        <w:rPr>
          <w:rFonts w:ascii="Century Gothic" w:hAnsi="Century Gothic" w:cs="Tahoma"/>
          <w:sz w:val="20"/>
          <w:szCs w:val="20"/>
        </w:rPr>
        <w:t>Marcelyho</w:t>
      </w:r>
      <w:proofErr w:type="spellEnd"/>
      <w:r w:rsidR="00D45CA1" w:rsidRPr="006B46E0">
        <w:rPr>
          <w:rFonts w:ascii="Century Gothic" w:hAnsi="Century Gothic" w:cs="Tahoma"/>
          <w:sz w:val="20"/>
          <w:szCs w:val="20"/>
        </w:rPr>
        <w:t xml:space="preserve">,               </w:t>
      </w:r>
      <w:r w:rsidRPr="006B46E0">
        <w:rPr>
          <w:rFonts w:ascii="Century Gothic" w:hAnsi="Century Gothic" w:cs="Tahoma"/>
          <w:sz w:val="20"/>
          <w:szCs w:val="20"/>
        </w:rPr>
        <w:t xml:space="preserve">     </w:t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A217CA">
        <w:rPr>
          <w:rFonts w:ascii="Century Gothic" w:hAnsi="Century Gothic" w:cs="Tahoma"/>
          <w:sz w:val="20"/>
          <w:szCs w:val="20"/>
        </w:rPr>
        <w:t xml:space="preserve">Veda nás baví, </w:t>
      </w:r>
      <w:proofErr w:type="spellStart"/>
      <w:r w:rsidR="00A217CA">
        <w:rPr>
          <w:rFonts w:ascii="Century Gothic" w:hAnsi="Century Gothic" w:cs="Tahoma"/>
          <w:sz w:val="20"/>
          <w:szCs w:val="20"/>
        </w:rPr>
        <w:t>n.o</w:t>
      </w:r>
      <w:proofErr w:type="spellEnd"/>
      <w:r w:rsidR="00A217CA">
        <w:rPr>
          <w:rFonts w:ascii="Century Gothic" w:hAnsi="Century Gothic" w:cs="Tahoma"/>
          <w:sz w:val="20"/>
          <w:szCs w:val="20"/>
        </w:rPr>
        <w:t>.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Drieňová 16,                                                  </w:t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A217CA">
        <w:rPr>
          <w:rFonts w:ascii="Century Gothic" w:hAnsi="Century Gothic" w:cs="Tahoma"/>
          <w:sz w:val="20"/>
          <w:szCs w:val="20"/>
        </w:rPr>
        <w:t>Hviezdoslavovo nám 13</w:t>
      </w:r>
    </w:p>
    <w:p w:rsidR="00B108AF" w:rsidRPr="006B46E0" w:rsidRDefault="00B108AF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821 03 Bratislava                                            </w:t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825482">
        <w:rPr>
          <w:rFonts w:ascii="Century Gothic" w:hAnsi="Century Gothic" w:cs="Tahoma"/>
          <w:sz w:val="20"/>
          <w:szCs w:val="20"/>
        </w:rPr>
        <w:t>8</w:t>
      </w:r>
      <w:r w:rsidR="00A217CA">
        <w:rPr>
          <w:rFonts w:ascii="Century Gothic" w:hAnsi="Century Gothic" w:cs="Tahoma"/>
          <w:sz w:val="20"/>
          <w:szCs w:val="20"/>
        </w:rPr>
        <w:t>1</w:t>
      </w:r>
      <w:r w:rsidR="00825482">
        <w:rPr>
          <w:rFonts w:ascii="Century Gothic" w:hAnsi="Century Gothic" w:cs="Tahoma"/>
          <w:sz w:val="20"/>
          <w:szCs w:val="20"/>
        </w:rPr>
        <w:t xml:space="preserve">1 </w:t>
      </w:r>
      <w:r w:rsidR="00A217CA">
        <w:rPr>
          <w:rFonts w:ascii="Century Gothic" w:hAnsi="Century Gothic" w:cs="Tahoma"/>
          <w:sz w:val="20"/>
          <w:szCs w:val="20"/>
        </w:rPr>
        <w:t>02</w:t>
      </w:r>
      <w:r w:rsidR="00AA0DE5">
        <w:rPr>
          <w:rFonts w:ascii="Century Gothic" w:hAnsi="Century Gothic" w:cs="Tahoma"/>
          <w:sz w:val="20"/>
          <w:szCs w:val="20"/>
        </w:rPr>
        <w:t xml:space="preserve"> </w:t>
      </w:r>
      <w:r w:rsidR="005F42D2">
        <w:rPr>
          <w:rFonts w:ascii="Century Gothic" w:hAnsi="Century Gothic" w:cs="Tahoma"/>
          <w:sz w:val="20"/>
          <w:szCs w:val="20"/>
        </w:rPr>
        <w:t>Bratislava</w:t>
      </w:r>
      <w:r w:rsidRPr="006B46E0">
        <w:rPr>
          <w:rFonts w:ascii="Century Gothic" w:hAnsi="Century Gothic" w:cs="Tahoma"/>
          <w:sz w:val="20"/>
          <w:szCs w:val="20"/>
        </w:rPr>
        <w:t xml:space="preserve"> </w:t>
      </w:r>
    </w:p>
    <w:p w:rsidR="00B108AF" w:rsidRPr="006B46E0" w:rsidRDefault="00201EA3">
      <w:pPr>
        <w:autoSpaceDE w:val="0"/>
        <w:autoSpaceDN w:val="0"/>
        <w:adjustRightInd w:val="0"/>
        <w:jc w:val="both"/>
        <w:rPr>
          <w:rFonts w:ascii="Century Gothic" w:hAnsi="Century Gothic" w:cs="Tahoma"/>
          <w:sz w:val="20"/>
          <w:szCs w:val="20"/>
        </w:rPr>
      </w:pPr>
      <w:r w:rsidRPr="006B46E0">
        <w:rPr>
          <w:rFonts w:ascii="Century Gothic" w:hAnsi="Century Gothic" w:cs="Tahoma"/>
          <w:sz w:val="20"/>
          <w:szCs w:val="20"/>
        </w:rPr>
        <w:t xml:space="preserve">Mgr. Gabriel </w:t>
      </w:r>
      <w:proofErr w:type="spellStart"/>
      <w:r w:rsidRPr="006B46E0">
        <w:rPr>
          <w:rFonts w:ascii="Century Gothic" w:hAnsi="Century Gothic" w:cs="Tahoma"/>
          <w:sz w:val="20"/>
          <w:szCs w:val="20"/>
        </w:rPr>
        <w:t>Kalna</w:t>
      </w:r>
      <w:proofErr w:type="spellEnd"/>
      <w:r w:rsidR="00465C31">
        <w:rPr>
          <w:rFonts w:ascii="Century Gothic" w:hAnsi="Century Gothic" w:cs="Tahoma"/>
          <w:sz w:val="20"/>
          <w:szCs w:val="20"/>
        </w:rPr>
        <w:t>, riaditeľ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                    </w:t>
      </w:r>
      <w:r w:rsidR="00D45CA1" w:rsidRPr="006B46E0">
        <w:rPr>
          <w:rFonts w:ascii="Century Gothic" w:hAnsi="Century Gothic" w:cs="Tahoma"/>
          <w:sz w:val="20"/>
          <w:szCs w:val="20"/>
        </w:rPr>
        <w:t xml:space="preserve">      </w:t>
      </w:r>
      <w:r w:rsidRPr="006B46E0">
        <w:rPr>
          <w:rFonts w:ascii="Century Gothic" w:hAnsi="Century Gothic" w:cs="Tahoma"/>
          <w:sz w:val="20"/>
          <w:szCs w:val="20"/>
        </w:rPr>
        <w:t xml:space="preserve">   </w:t>
      </w:r>
      <w:r w:rsidR="00B108AF" w:rsidRPr="006B46E0">
        <w:rPr>
          <w:rFonts w:ascii="Century Gothic" w:hAnsi="Century Gothic" w:cs="Tahoma"/>
          <w:sz w:val="20"/>
          <w:szCs w:val="20"/>
        </w:rPr>
        <w:t xml:space="preserve"> </w:t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  <w:r w:rsidR="00465C31">
        <w:rPr>
          <w:rFonts w:ascii="Century Gothic" w:hAnsi="Century Gothic" w:cs="Tahoma"/>
          <w:sz w:val="20"/>
          <w:szCs w:val="20"/>
        </w:rPr>
        <w:tab/>
      </w:r>
    </w:p>
    <w:sectPr w:rsidR="00B108AF" w:rsidRPr="006B46E0" w:rsidSect="006B46E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197B8F"/>
    <w:rsid w:val="00010D37"/>
    <w:rsid w:val="00015C24"/>
    <w:rsid w:val="00066521"/>
    <w:rsid w:val="000712AD"/>
    <w:rsid w:val="000C2034"/>
    <w:rsid w:val="000D0360"/>
    <w:rsid w:val="00107242"/>
    <w:rsid w:val="00153D14"/>
    <w:rsid w:val="00191253"/>
    <w:rsid w:val="00197B8F"/>
    <w:rsid w:val="0020181D"/>
    <w:rsid w:val="00201EA3"/>
    <w:rsid w:val="00227E76"/>
    <w:rsid w:val="002D3520"/>
    <w:rsid w:val="002F09EF"/>
    <w:rsid w:val="00325E05"/>
    <w:rsid w:val="0037765E"/>
    <w:rsid w:val="00392A27"/>
    <w:rsid w:val="003A0495"/>
    <w:rsid w:val="003F0DFC"/>
    <w:rsid w:val="00465C31"/>
    <w:rsid w:val="00480119"/>
    <w:rsid w:val="0055357E"/>
    <w:rsid w:val="005D242A"/>
    <w:rsid w:val="005F42D2"/>
    <w:rsid w:val="0066410C"/>
    <w:rsid w:val="006B46E0"/>
    <w:rsid w:val="006D7213"/>
    <w:rsid w:val="0071135E"/>
    <w:rsid w:val="00751996"/>
    <w:rsid w:val="007D1BED"/>
    <w:rsid w:val="00825482"/>
    <w:rsid w:val="00835452"/>
    <w:rsid w:val="008A6BAB"/>
    <w:rsid w:val="00933808"/>
    <w:rsid w:val="00953C1B"/>
    <w:rsid w:val="0096432A"/>
    <w:rsid w:val="00977B71"/>
    <w:rsid w:val="009812F4"/>
    <w:rsid w:val="009B7F70"/>
    <w:rsid w:val="009C1D02"/>
    <w:rsid w:val="00A0409D"/>
    <w:rsid w:val="00A217CA"/>
    <w:rsid w:val="00A35AAF"/>
    <w:rsid w:val="00A952C3"/>
    <w:rsid w:val="00AA0DE5"/>
    <w:rsid w:val="00AB5BFF"/>
    <w:rsid w:val="00AE72F3"/>
    <w:rsid w:val="00B108AF"/>
    <w:rsid w:val="00B124B9"/>
    <w:rsid w:val="00B745F1"/>
    <w:rsid w:val="00B94525"/>
    <w:rsid w:val="00BA7420"/>
    <w:rsid w:val="00C92533"/>
    <w:rsid w:val="00CD105E"/>
    <w:rsid w:val="00CD1189"/>
    <w:rsid w:val="00D45CA1"/>
    <w:rsid w:val="00D54A8C"/>
    <w:rsid w:val="00D6092C"/>
    <w:rsid w:val="00E11237"/>
    <w:rsid w:val="00ED62FF"/>
    <w:rsid w:val="00F27B3B"/>
    <w:rsid w:val="00F57AB9"/>
    <w:rsid w:val="00FD0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6521"/>
    <w:rPr>
      <w:sz w:val="24"/>
      <w:szCs w:val="24"/>
    </w:rPr>
  </w:style>
  <w:style w:type="paragraph" w:styleId="Nadpis1">
    <w:name w:val="heading 1"/>
    <w:basedOn w:val="Normlny"/>
    <w:next w:val="Normlny"/>
    <w:qFormat/>
    <w:rsid w:val="00066521"/>
    <w:pPr>
      <w:keepNext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</w:rPr>
  </w:style>
  <w:style w:type="paragraph" w:styleId="Nadpis2">
    <w:name w:val="heading 2"/>
    <w:basedOn w:val="Normlny"/>
    <w:next w:val="Normlny"/>
    <w:link w:val="Nadpis2Char"/>
    <w:uiPriority w:val="9"/>
    <w:qFormat/>
    <w:rsid w:val="00AB5B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AB5B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AB5BF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B5BFF"/>
    <w:rPr>
      <w:rFonts w:ascii="Cambria" w:eastAsia="Times New Roman" w:hAnsi="Cambria" w:cs="Times New Roman"/>
      <w:b/>
      <w:bCs/>
      <w:sz w:val="26"/>
      <w:szCs w:val="26"/>
    </w:rPr>
  </w:style>
  <w:style w:type="character" w:styleId="Siln">
    <w:name w:val="Strong"/>
    <w:basedOn w:val="Predvolenpsmoodseku"/>
    <w:uiPriority w:val="22"/>
    <w:qFormat/>
    <w:rsid w:val="00A217CA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A217CA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80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01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87BC-6BE8-4355-9874-6420BE1C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</vt:lpstr>
    </vt:vector>
  </TitlesOfParts>
  <Company>Bratislava</Company>
  <LinksUpToDate>false</LinksUpToDate>
  <CharactersWithSpaces>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</dc:title>
  <dc:creator>ZŠ PM</dc:creator>
  <cp:lastModifiedBy>Kalna</cp:lastModifiedBy>
  <cp:revision>3</cp:revision>
  <cp:lastPrinted>2014-02-06T09:13:00Z</cp:lastPrinted>
  <dcterms:created xsi:type="dcterms:W3CDTF">2014-02-06T09:07:00Z</dcterms:created>
  <dcterms:modified xsi:type="dcterms:W3CDTF">2014-02-06T09:13:00Z</dcterms:modified>
</cp:coreProperties>
</file>